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34" w:rsidRDefault="00592034" w:rsidP="002263C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F67EDE">
        <w:rPr>
          <w:rFonts w:ascii="Times New Roman" w:eastAsia="Calibri" w:hAnsi="Times New Roman" w:cs="Times New Roman"/>
          <w:b/>
          <w:bCs/>
          <w:lang w:eastAsia="ar-SA"/>
        </w:rPr>
        <w:t>UMOWA</w:t>
      </w:r>
      <w:r w:rsidR="002263CE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Pr="00F67EDE">
        <w:rPr>
          <w:rFonts w:ascii="Times New Roman" w:eastAsia="Calibri" w:hAnsi="Times New Roman" w:cs="Times New Roman"/>
          <w:b/>
          <w:bCs/>
          <w:lang w:eastAsia="ar-SA"/>
        </w:rPr>
        <w:t>Nr........................../.......................</w:t>
      </w:r>
    </w:p>
    <w:p w:rsidR="002263CE" w:rsidRPr="002263CE" w:rsidRDefault="002263CE" w:rsidP="002263C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ar-SA"/>
        </w:rPr>
      </w:pPr>
    </w:p>
    <w:p w:rsidR="00592034" w:rsidRDefault="00592034" w:rsidP="002263C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lang w:eastAsia="ar-SA"/>
        </w:rPr>
      </w:pPr>
      <w:r w:rsidRPr="00F67EDE">
        <w:rPr>
          <w:rFonts w:ascii="Times New Roman" w:eastAsia="Calibri" w:hAnsi="Times New Roman" w:cs="Times New Roman"/>
          <w:color w:val="000000"/>
          <w:lang w:eastAsia="ar-SA"/>
        </w:rPr>
        <w:t xml:space="preserve">zawarta w </w:t>
      </w:r>
      <w:r w:rsidR="00B13D80">
        <w:rPr>
          <w:rFonts w:ascii="Times New Roman" w:eastAsia="Calibri" w:hAnsi="Times New Roman" w:cs="Times New Roman"/>
          <w:color w:val="000000"/>
          <w:lang w:eastAsia="ar-SA"/>
        </w:rPr>
        <w:t>dniu …………………</w:t>
      </w:r>
      <w:r w:rsidR="00D15ADF">
        <w:rPr>
          <w:rFonts w:ascii="Times New Roman" w:eastAsia="Calibri" w:hAnsi="Times New Roman" w:cs="Times New Roman"/>
          <w:color w:val="000000"/>
          <w:lang w:eastAsia="ar-SA"/>
        </w:rPr>
        <w:t xml:space="preserve"> 202</w:t>
      </w:r>
      <w:r w:rsidR="00EC762C">
        <w:rPr>
          <w:rFonts w:ascii="Times New Roman" w:eastAsia="Calibri" w:hAnsi="Times New Roman" w:cs="Times New Roman"/>
          <w:color w:val="000000"/>
          <w:lang w:eastAsia="ar-SA"/>
        </w:rPr>
        <w:t>4</w:t>
      </w:r>
      <w:r w:rsidR="00D15ADF">
        <w:rPr>
          <w:rFonts w:ascii="Times New Roman" w:eastAsia="Calibri" w:hAnsi="Times New Roman" w:cs="Times New Roman"/>
          <w:color w:val="000000"/>
          <w:lang w:eastAsia="ar-SA"/>
        </w:rPr>
        <w:t>r.</w:t>
      </w:r>
      <w:r w:rsidR="00B13D80">
        <w:rPr>
          <w:rFonts w:ascii="Times New Roman" w:eastAsia="Calibri" w:hAnsi="Times New Roman" w:cs="Times New Roman"/>
          <w:color w:val="000000"/>
          <w:lang w:eastAsia="ar-SA"/>
        </w:rPr>
        <w:t xml:space="preserve"> </w:t>
      </w:r>
      <w:r w:rsidR="002263CE">
        <w:rPr>
          <w:rFonts w:ascii="Times New Roman" w:eastAsia="Calibri" w:hAnsi="Times New Roman" w:cs="Times New Roman"/>
          <w:color w:val="000000"/>
          <w:lang w:eastAsia="ar-SA"/>
        </w:rPr>
        <w:t>pomiędzy:</w:t>
      </w:r>
    </w:p>
    <w:p w:rsidR="002263CE" w:rsidRPr="00F67EDE" w:rsidRDefault="002263CE" w:rsidP="00592034">
      <w:pPr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lang w:eastAsia="ar-SA"/>
        </w:rPr>
      </w:pPr>
    </w:p>
    <w:p w:rsidR="00592034" w:rsidRPr="00F67EDE" w:rsidRDefault="00592034" w:rsidP="005920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Narodowym Instytutem Onkologii im. Marii Skłodowskiej-</w:t>
      </w:r>
      <w:r w:rsidRPr="00F67EDE">
        <w:rPr>
          <w:rFonts w:ascii="Times New Roman" w:eastAsia="Calibri" w:hAnsi="Times New Roman" w:cs="Times New Roman"/>
          <w:b/>
          <w:lang w:eastAsia="ar-SA"/>
        </w:rPr>
        <w:t>Curie</w:t>
      </w:r>
      <w:r>
        <w:rPr>
          <w:rFonts w:ascii="Times New Roman" w:eastAsia="Calibri" w:hAnsi="Times New Roman" w:cs="Times New Roman"/>
          <w:b/>
          <w:lang w:eastAsia="ar-SA"/>
        </w:rPr>
        <w:t xml:space="preserve"> – Państwowym Instytutem Badawczym</w:t>
      </w:r>
      <w:r w:rsidRPr="00F67EDE">
        <w:rPr>
          <w:rFonts w:ascii="Times New Roman" w:eastAsia="Calibri" w:hAnsi="Times New Roman" w:cs="Times New Roman"/>
          <w:b/>
          <w:lang w:eastAsia="ar-SA"/>
        </w:rPr>
        <w:t xml:space="preserve"> w Warszawie </w:t>
      </w:r>
      <w:r w:rsidR="003345DD">
        <w:rPr>
          <w:rFonts w:ascii="Times New Roman" w:eastAsia="Calibri" w:hAnsi="Times New Roman" w:cs="Times New Roman"/>
          <w:lang w:eastAsia="ar-SA"/>
        </w:rPr>
        <w:t>(02-781) przy ul.</w:t>
      </w:r>
      <w:r w:rsidRPr="004C0882">
        <w:rPr>
          <w:rFonts w:ascii="Times New Roman" w:eastAsia="Calibri" w:hAnsi="Times New Roman" w:cs="Times New Roman"/>
          <w:lang w:eastAsia="ar-SA"/>
        </w:rPr>
        <w:t xml:space="preserve"> W.K. Roentgena 5</w:t>
      </w:r>
      <w:r w:rsidRPr="00F67EDE">
        <w:rPr>
          <w:rFonts w:ascii="Times New Roman" w:eastAsia="Calibri" w:hAnsi="Times New Roman" w:cs="Times New Roman"/>
          <w:lang w:eastAsia="ar-SA"/>
        </w:rPr>
        <w:t>, NIP 525-000-80-57, REGON 000288366, zarejestrowanym pod numerem KRS 0000144803 w rejestrze przedsiębiorców Krajowego Rejestru Sądowego prowadzonego przez Sąd Rejonowy dla m.st. Warszawy w Warszawie XI</w:t>
      </w:r>
      <w:r w:rsidR="003345DD">
        <w:rPr>
          <w:rFonts w:ascii="Times New Roman" w:eastAsia="Calibri" w:hAnsi="Times New Roman" w:cs="Times New Roman"/>
          <w:lang w:eastAsia="ar-SA"/>
        </w:rPr>
        <w:t>I</w:t>
      </w:r>
      <w:r w:rsidRPr="00F67EDE">
        <w:rPr>
          <w:rFonts w:ascii="Times New Roman" w:eastAsia="Calibri" w:hAnsi="Times New Roman" w:cs="Times New Roman"/>
          <w:lang w:eastAsia="ar-SA"/>
        </w:rPr>
        <w:t>I Wydział Gospodarczy Krajowego Rejestru Sądowego</w:t>
      </w:r>
      <w:r w:rsidR="00D978D0">
        <w:rPr>
          <w:rFonts w:ascii="Times New Roman" w:eastAsia="Calibri" w:hAnsi="Times New Roman" w:cs="Times New Roman"/>
          <w:lang w:eastAsia="ar-SA"/>
        </w:rPr>
        <w:t>,</w:t>
      </w:r>
      <w:r w:rsidRPr="00F67EDE">
        <w:rPr>
          <w:rFonts w:ascii="Times New Roman" w:eastAsia="Calibri" w:hAnsi="Times New Roman" w:cs="Times New Roman"/>
          <w:lang w:eastAsia="ar-SA"/>
        </w:rPr>
        <w:t xml:space="preserve"> reprezentowanym przez:</w:t>
      </w:r>
    </w:p>
    <w:p w:rsidR="00AC35A8" w:rsidRDefault="00AC35A8" w:rsidP="00B35646">
      <w:pPr>
        <w:suppressAutoHyphens/>
        <w:spacing w:after="120" w:line="360" w:lineRule="auto"/>
        <w:jc w:val="both"/>
        <w:rPr>
          <w:rFonts w:ascii="Times New Roman" w:eastAsia="Calibri" w:hAnsi="Times New Roman" w:cs="Calibri"/>
          <w:b/>
          <w:color w:val="000000"/>
          <w:lang w:eastAsia="ar-SA"/>
        </w:rPr>
      </w:pPr>
      <w:r>
        <w:rPr>
          <w:rFonts w:ascii="Times New Roman" w:eastAsia="Calibri" w:hAnsi="Times New Roman" w:cs="Calibri"/>
          <w:b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034" w:rsidRPr="00F67EDE" w:rsidRDefault="00592034" w:rsidP="00B35646">
      <w:pPr>
        <w:suppressAutoHyphens/>
        <w:spacing w:after="12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F67EDE">
        <w:rPr>
          <w:rFonts w:ascii="Times New Roman" w:eastAsia="Calibri" w:hAnsi="Times New Roman" w:cs="Calibri"/>
          <w:color w:val="000000"/>
          <w:lang w:eastAsia="ar-SA"/>
        </w:rPr>
        <w:t xml:space="preserve">zwanym dalej </w:t>
      </w:r>
      <w:r w:rsidRPr="003B53ED">
        <w:rPr>
          <w:rFonts w:ascii="Times New Roman" w:eastAsia="Calibri" w:hAnsi="Times New Roman" w:cs="Calibri"/>
          <w:b/>
          <w:color w:val="000000"/>
          <w:lang w:eastAsia="ar-SA"/>
        </w:rPr>
        <w:t>"Zamawiającym</w:t>
      </w:r>
      <w:r w:rsidRPr="00F67EDE">
        <w:rPr>
          <w:rFonts w:ascii="Times New Roman" w:eastAsia="Calibri" w:hAnsi="Times New Roman" w:cs="Calibri"/>
          <w:color w:val="000000"/>
          <w:lang w:eastAsia="ar-SA"/>
        </w:rPr>
        <w:t xml:space="preserve">" </w:t>
      </w:r>
    </w:p>
    <w:p w:rsidR="00885EBE" w:rsidRDefault="00592034" w:rsidP="00B35646">
      <w:pPr>
        <w:suppressAutoHyphens/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F67EDE">
        <w:rPr>
          <w:rFonts w:ascii="Times New Roman" w:eastAsia="Calibri" w:hAnsi="Times New Roman" w:cs="Times New Roman"/>
          <w:color w:val="000000"/>
          <w:lang w:eastAsia="ar-SA"/>
        </w:rPr>
        <w:t>a</w:t>
      </w:r>
    </w:p>
    <w:p w:rsidR="00EC762C" w:rsidRPr="00EC762C" w:rsidRDefault="00EC762C" w:rsidP="00EC762C">
      <w:pPr>
        <w:suppressAutoHyphens/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EC762C">
        <w:rPr>
          <w:rFonts w:ascii="Times New Roman" w:eastAsia="Calibri" w:hAnsi="Times New Roman" w:cs="Times New Roman"/>
          <w:color w:val="000000"/>
          <w:lang w:eastAsia="ar-SA"/>
        </w:rPr>
        <w:t>………………………….</w:t>
      </w:r>
    </w:p>
    <w:p w:rsidR="00EC762C" w:rsidRPr="00EC762C" w:rsidRDefault="00EC762C" w:rsidP="00EC762C">
      <w:pPr>
        <w:suppressAutoHyphens/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EC762C">
        <w:rPr>
          <w:rFonts w:ascii="Times New Roman" w:eastAsia="Calibri" w:hAnsi="Times New Roman" w:cs="Times New Roman"/>
          <w:color w:val="000000"/>
          <w:lang w:eastAsia="ar-SA"/>
        </w:rPr>
        <w:t>nr P E S E L : ……………….., nr dowodu osobistego ………………</w:t>
      </w:r>
    </w:p>
    <w:p w:rsidR="00EC762C" w:rsidRPr="00EC762C" w:rsidRDefault="00EC762C" w:rsidP="00EC762C">
      <w:pPr>
        <w:suppressAutoHyphens/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EC762C">
        <w:rPr>
          <w:rFonts w:ascii="Times New Roman" w:eastAsia="Calibri" w:hAnsi="Times New Roman" w:cs="Times New Roman"/>
          <w:color w:val="000000"/>
          <w:lang w:eastAsia="ar-SA"/>
        </w:rPr>
        <w:t xml:space="preserve">zamieszkałym pod adresem: kod ………., miejscowość: ……………, ul. ………….., gmina: …………; województwo: …………, </w:t>
      </w:r>
    </w:p>
    <w:p w:rsidR="00EC762C" w:rsidRPr="00EC762C" w:rsidRDefault="00EC762C" w:rsidP="00EC762C">
      <w:pPr>
        <w:suppressAutoHyphens/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EC762C">
        <w:rPr>
          <w:rFonts w:ascii="Times New Roman" w:eastAsia="Calibri" w:hAnsi="Times New Roman" w:cs="Times New Roman"/>
          <w:color w:val="000000"/>
          <w:lang w:eastAsia="ar-SA"/>
        </w:rPr>
        <w:t>lub</w:t>
      </w:r>
    </w:p>
    <w:p w:rsidR="00EC762C" w:rsidRPr="00EC762C" w:rsidRDefault="00EC762C" w:rsidP="00EC762C">
      <w:pPr>
        <w:suppressAutoHyphens/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EC762C">
        <w:rPr>
          <w:rFonts w:ascii="Times New Roman" w:eastAsia="Calibri" w:hAnsi="Times New Roman" w:cs="Times New Roman"/>
          <w:color w:val="000000"/>
          <w:lang w:eastAsia="ar-SA"/>
        </w:rPr>
        <w:t>………………………………… wpisaną/ wpisanym do</w:t>
      </w:r>
    </w:p>
    <w:p w:rsidR="00EC762C" w:rsidRPr="00EC762C" w:rsidRDefault="00EC762C" w:rsidP="00EC762C">
      <w:pPr>
        <w:suppressAutoHyphens/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EC762C">
        <w:rPr>
          <w:rFonts w:ascii="Times New Roman" w:eastAsia="Calibri" w:hAnsi="Times New Roman" w:cs="Times New Roman"/>
          <w:color w:val="000000"/>
          <w:lang w:eastAsia="ar-SA"/>
        </w:rPr>
        <w:t xml:space="preserve">- Rejestru  ...................................... Krajowego Rejestru Sądowego prowadzonego przez Sąd Rejonowy w  ....................................…… Wydział Gospodarczy Krajowego Rejestru Sądowego pod nr KRS ...................., NIP ........................,  Regon ...................., wysokość kapitału zakładowego …………..  zł* ........................, prowadzącą / prowadzącym działalność gospodarczą pod firmą „.............................................”, adres prowadzenia działalności …………………………………….,  wpisaną/ wpisanym do Centralnej Ewidencji Informacji o Działalności Gospodarczej  </w:t>
      </w:r>
    </w:p>
    <w:p w:rsidR="00EC762C" w:rsidRDefault="00EC762C" w:rsidP="00EC762C">
      <w:pPr>
        <w:suppressAutoHyphens/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EC762C">
        <w:rPr>
          <w:rFonts w:ascii="Times New Roman" w:eastAsia="Calibri" w:hAnsi="Times New Roman" w:cs="Times New Roman"/>
          <w:color w:val="000000"/>
          <w:lang w:eastAsia="ar-SA"/>
        </w:rPr>
        <w:t>NIP ....................., Regon ......................*,</w:t>
      </w:r>
    </w:p>
    <w:p w:rsidR="00FA1C5E" w:rsidRPr="00E22E77" w:rsidRDefault="00AC35A8" w:rsidP="00AC35A8">
      <w:pPr>
        <w:suppressAutoHyphens/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AC35A8">
        <w:rPr>
          <w:rFonts w:ascii="Times New Roman" w:eastAsia="Calibri" w:hAnsi="Times New Roman" w:cs="Times New Roman"/>
          <w:color w:val="000000"/>
          <w:lang w:eastAsia="ar-SA"/>
        </w:rPr>
        <w:t xml:space="preserve">, </w:t>
      </w:r>
      <w:r w:rsidR="00D978D0">
        <w:rPr>
          <w:rFonts w:ascii="Times New Roman" w:eastAsia="Calibri" w:hAnsi="Times New Roman" w:cs="Times New Roman"/>
          <w:lang w:eastAsia="ar-SA"/>
        </w:rPr>
        <w:t>zwaną/</w:t>
      </w:r>
      <w:r w:rsidR="00592034" w:rsidRPr="00F67EDE">
        <w:rPr>
          <w:rFonts w:ascii="Times New Roman" w:eastAsia="Calibri" w:hAnsi="Times New Roman" w:cs="Times New Roman"/>
          <w:lang w:eastAsia="ar-SA"/>
        </w:rPr>
        <w:t xml:space="preserve">zwanym dalej </w:t>
      </w:r>
      <w:r w:rsidR="00592034">
        <w:rPr>
          <w:rFonts w:ascii="Times New Roman" w:eastAsia="Calibri" w:hAnsi="Times New Roman" w:cs="Times New Roman"/>
          <w:b/>
          <w:lang w:eastAsia="ar-SA"/>
        </w:rPr>
        <w:t>„Wykonawcą”</w:t>
      </w:r>
    </w:p>
    <w:p w:rsidR="00215F06" w:rsidRDefault="00FA1C5E" w:rsidP="005D62C3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FA1C5E">
        <w:rPr>
          <w:rFonts w:ascii="Times New Roman" w:hAnsi="Times New Roman" w:cs="Times New Roman"/>
        </w:rPr>
        <w:t>Umowa została zawarta z wyłączeniem stosowania przepisów ustawy Prawo zamówień publicznych na podstawie art. 2 ust 1 pkt 1 ustawy Prawo zamówień publicznych z dnia 11 września 2019 r. z uwagi na wartość zamówienia mniejszą od kwoty 13</w:t>
      </w:r>
      <w:r w:rsidR="00E22E77">
        <w:rPr>
          <w:rFonts w:ascii="Times New Roman" w:hAnsi="Times New Roman" w:cs="Times New Roman"/>
        </w:rPr>
        <w:t xml:space="preserve">0 000 zł.- procedura </w:t>
      </w:r>
      <w:r w:rsidR="00EC762C">
        <w:rPr>
          <w:rFonts w:ascii="Times New Roman" w:hAnsi="Times New Roman" w:cs="Times New Roman"/>
        </w:rPr>
        <w:t>………….</w:t>
      </w:r>
    </w:p>
    <w:p w:rsidR="00474DEA" w:rsidRPr="005D62C3" w:rsidRDefault="00215F06" w:rsidP="00215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4B29" w:rsidRPr="00F67EDE" w:rsidRDefault="00726EB3" w:rsidP="00A053BF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lastRenderedPageBreak/>
        <w:t>§ 1</w:t>
      </w:r>
    </w:p>
    <w:p w:rsidR="00592034" w:rsidRPr="00F67EDE" w:rsidRDefault="00592034" w:rsidP="00592034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lang w:eastAsia="ar-SA"/>
        </w:rPr>
      </w:pPr>
      <w:r w:rsidRPr="00F67EDE">
        <w:rPr>
          <w:rFonts w:ascii="Times New Roman" w:eastAsia="Arial" w:hAnsi="Times New Roman" w:cs="Times New Roman"/>
          <w:lang w:eastAsia="ar-SA"/>
        </w:rPr>
        <w:t>W związku z Umową nr 1/2-3/1/2016/97/640 z dnia 25 lipca 2016 r.</w:t>
      </w:r>
      <w:r w:rsidR="00EC762C">
        <w:rPr>
          <w:rFonts w:ascii="Times New Roman" w:eastAsia="Arial" w:hAnsi="Times New Roman" w:cs="Times New Roman"/>
          <w:lang w:eastAsia="ar-SA"/>
        </w:rPr>
        <w:t xml:space="preserve"> aneks nr 21</w:t>
      </w:r>
      <w:r w:rsidRPr="00F67EDE">
        <w:rPr>
          <w:rFonts w:ascii="Times New Roman" w:eastAsia="Arial" w:hAnsi="Times New Roman" w:cs="Times New Roman"/>
          <w:lang w:eastAsia="ar-SA"/>
        </w:rPr>
        <w:t xml:space="preserve">, zawartą pomiędzy Ministrem Zdrowia a </w:t>
      </w:r>
      <w:r>
        <w:rPr>
          <w:rFonts w:ascii="Times New Roman" w:eastAsia="Arial" w:hAnsi="Times New Roman" w:cs="Times New Roman"/>
          <w:lang w:eastAsia="ar-SA"/>
        </w:rPr>
        <w:t>Narodowym Instytutem Onkologii</w:t>
      </w:r>
      <w:r w:rsidRPr="00F67EDE">
        <w:rPr>
          <w:rFonts w:ascii="Times New Roman" w:eastAsia="Arial" w:hAnsi="Times New Roman" w:cs="Times New Roman"/>
          <w:lang w:eastAsia="ar-SA"/>
        </w:rPr>
        <w:t xml:space="preserve"> im. Marii Skłodowskiej</w:t>
      </w:r>
      <w:r>
        <w:rPr>
          <w:rFonts w:ascii="Times New Roman" w:eastAsia="Arial" w:hAnsi="Times New Roman" w:cs="Times New Roman"/>
          <w:lang w:eastAsia="ar-SA"/>
        </w:rPr>
        <w:t>-</w:t>
      </w:r>
      <w:r w:rsidRPr="00F67EDE">
        <w:rPr>
          <w:rFonts w:ascii="Times New Roman" w:eastAsia="Arial" w:hAnsi="Times New Roman" w:cs="Times New Roman"/>
          <w:lang w:eastAsia="ar-SA"/>
        </w:rPr>
        <w:t>Curie</w:t>
      </w:r>
      <w:r>
        <w:rPr>
          <w:rFonts w:ascii="Times New Roman" w:eastAsia="Arial" w:hAnsi="Times New Roman" w:cs="Times New Roman"/>
          <w:lang w:eastAsia="ar-SA"/>
        </w:rPr>
        <w:t xml:space="preserve"> – Państwowym Instytutem Badawczym</w:t>
      </w:r>
      <w:r w:rsidR="00240E61">
        <w:rPr>
          <w:rFonts w:ascii="Times New Roman" w:eastAsia="Arial" w:hAnsi="Times New Roman" w:cs="Times New Roman"/>
          <w:lang w:eastAsia="ar-SA"/>
        </w:rPr>
        <w:t xml:space="preserve"> w </w:t>
      </w:r>
      <w:r w:rsidRPr="00F67EDE">
        <w:rPr>
          <w:rFonts w:ascii="Times New Roman" w:eastAsia="Arial" w:hAnsi="Times New Roman" w:cs="Times New Roman"/>
          <w:lang w:eastAsia="ar-SA"/>
        </w:rPr>
        <w:t xml:space="preserve">Warszawie na realizację zadania pn. </w:t>
      </w:r>
      <w:r w:rsidRPr="00AC35A8">
        <w:rPr>
          <w:rFonts w:ascii="Times New Roman" w:eastAsia="Arial" w:hAnsi="Times New Roman" w:cs="Times New Roman"/>
          <w:i/>
          <w:lang w:eastAsia="ar-SA"/>
        </w:rPr>
        <w:t>„Certyfikacja kolposkopistów realizujących Program profilaktyki raka szyjki macicy”</w:t>
      </w:r>
      <w:r w:rsidRPr="00F67EDE">
        <w:rPr>
          <w:rFonts w:ascii="Times New Roman" w:eastAsia="Arial" w:hAnsi="Times New Roman" w:cs="Times New Roman"/>
          <w:lang w:eastAsia="ar-SA"/>
        </w:rPr>
        <w:t xml:space="preserve">, </w:t>
      </w:r>
      <w:r>
        <w:rPr>
          <w:rFonts w:ascii="Times New Roman" w:eastAsia="Arial" w:hAnsi="Times New Roman" w:cs="Times New Roman"/>
          <w:lang w:eastAsia="ar-SA"/>
        </w:rPr>
        <w:t>zadanie</w:t>
      </w:r>
      <w:r w:rsidRPr="00F67EDE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>realizowane jest</w:t>
      </w:r>
      <w:r w:rsidRPr="00F67EDE">
        <w:rPr>
          <w:rFonts w:ascii="Times New Roman" w:eastAsia="Arial" w:hAnsi="Times New Roman" w:cs="Times New Roman"/>
          <w:lang w:eastAsia="ar-SA"/>
        </w:rPr>
        <w:t xml:space="preserve"> przez Centralny Ośrodek Koordynujący, zwany da</w:t>
      </w:r>
      <w:r>
        <w:rPr>
          <w:rFonts w:ascii="Times New Roman" w:eastAsia="Arial" w:hAnsi="Times New Roman" w:cs="Times New Roman"/>
          <w:lang w:eastAsia="ar-SA"/>
        </w:rPr>
        <w:t xml:space="preserve">lej </w:t>
      </w:r>
      <w:r w:rsidR="00652D6B">
        <w:rPr>
          <w:rFonts w:ascii="Times New Roman" w:eastAsia="Arial" w:hAnsi="Times New Roman" w:cs="Times New Roman"/>
          <w:lang w:eastAsia="ar-SA"/>
        </w:rPr>
        <w:t>„</w:t>
      </w:r>
      <w:r>
        <w:rPr>
          <w:rFonts w:ascii="Times New Roman" w:eastAsia="Arial" w:hAnsi="Times New Roman" w:cs="Times New Roman"/>
          <w:lang w:eastAsia="ar-SA"/>
        </w:rPr>
        <w:t>COK</w:t>
      </w:r>
      <w:r w:rsidR="00652D6B">
        <w:rPr>
          <w:rFonts w:ascii="Times New Roman" w:eastAsia="Arial" w:hAnsi="Times New Roman" w:cs="Times New Roman"/>
          <w:lang w:eastAsia="ar-SA"/>
        </w:rPr>
        <w:t>”</w:t>
      </w:r>
      <w:r w:rsidR="001804B1">
        <w:rPr>
          <w:rFonts w:ascii="Times New Roman" w:eastAsia="Arial" w:hAnsi="Times New Roman" w:cs="Times New Roman"/>
          <w:lang w:eastAsia="ar-SA"/>
        </w:rPr>
        <w:t>, które</w:t>
      </w:r>
      <w:r w:rsidR="00543BE0">
        <w:rPr>
          <w:rFonts w:ascii="Times New Roman" w:eastAsia="Arial" w:hAnsi="Times New Roman" w:cs="Times New Roman"/>
          <w:lang w:eastAsia="ar-SA"/>
        </w:rPr>
        <w:t xml:space="preserve"> polega m.in.</w:t>
      </w:r>
      <w:r w:rsidR="00C02FE7">
        <w:rPr>
          <w:rFonts w:ascii="Times New Roman" w:eastAsia="Arial" w:hAnsi="Times New Roman" w:cs="Times New Roman"/>
          <w:lang w:eastAsia="ar-SA"/>
        </w:rPr>
        <w:t xml:space="preserve"> na</w:t>
      </w:r>
      <w:r w:rsidRPr="00B824B5">
        <w:rPr>
          <w:rFonts w:ascii="Times New Roman" w:eastAsia="Arial" w:hAnsi="Times New Roman" w:cs="Times New Roman"/>
          <w:lang w:eastAsia="ar-SA"/>
        </w:rPr>
        <w:t xml:space="preserve"> przygotowaniu merytorycznych materiałów służących do </w:t>
      </w:r>
      <w:r>
        <w:rPr>
          <w:rFonts w:ascii="Times New Roman" w:eastAsia="Arial" w:hAnsi="Times New Roman" w:cs="Times New Roman"/>
          <w:lang w:eastAsia="ar-SA"/>
        </w:rPr>
        <w:t>certyfikacj</w:t>
      </w:r>
      <w:r w:rsidR="00C02FE7">
        <w:rPr>
          <w:rFonts w:ascii="Times New Roman" w:eastAsia="Arial" w:hAnsi="Times New Roman" w:cs="Times New Roman"/>
          <w:lang w:eastAsia="ar-SA"/>
        </w:rPr>
        <w:t>i kolposkopistów,</w:t>
      </w:r>
      <w:r w:rsidR="001804B1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>Zamawiający</w:t>
      </w:r>
      <w:r w:rsidRPr="00F67EDE">
        <w:rPr>
          <w:rFonts w:ascii="Times New Roman" w:eastAsia="Arial" w:hAnsi="Times New Roman" w:cs="Times New Roman"/>
          <w:lang w:eastAsia="ar-SA"/>
        </w:rPr>
        <w:t xml:space="preserve"> zleca, a </w:t>
      </w:r>
      <w:r>
        <w:rPr>
          <w:rFonts w:ascii="Times New Roman" w:eastAsia="Arial" w:hAnsi="Times New Roman" w:cs="Times New Roman"/>
          <w:lang w:eastAsia="ar-SA"/>
        </w:rPr>
        <w:t>Wykonawca</w:t>
      </w:r>
      <w:r w:rsidRPr="00F67EDE">
        <w:rPr>
          <w:rFonts w:ascii="Times New Roman" w:eastAsia="Arial" w:hAnsi="Times New Roman" w:cs="Times New Roman"/>
          <w:lang w:eastAsia="ar-SA"/>
        </w:rPr>
        <w:t xml:space="preserve"> zobowiązuje się do wykonania na rzecz </w:t>
      </w:r>
      <w:r>
        <w:rPr>
          <w:rFonts w:ascii="Times New Roman" w:eastAsia="Arial" w:hAnsi="Times New Roman" w:cs="Times New Roman"/>
          <w:lang w:eastAsia="ar-SA"/>
        </w:rPr>
        <w:t>Zamawiającego</w:t>
      </w:r>
      <w:r w:rsidRPr="00F67EDE">
        <w:rPr>
          <w:rFonts w:ascii="Times New Roman" w:eastAsia="Arial" w:hAnsi="Times New Roman" w:cs="Times New Roman"/>
          <w:lang w:eastAsia="ar-SA"/>
        </w:rPr>
        <w:t xml:space="preserve"> </w:t>
      </w:r>
      <w:r w:rsidR="00BA2E20">
        <w:rPr>
          <w:rFonts w:ascii="Times New Roman" w:eastAsia="Arial" w:hAnsi="Times New Roman" w:cs="Times New Roman"/>
          <w:lang w:eastAsia="ar-SA"/>
        </w:rPr>
        <w:t xml:space="preserve">usług </w:t>
      </w:r>
      <w:r w:rsidRPr="00F67EDE">
        <w:rPr>
          <w:rFonts w:ascii="Times New Roman" w:eastAsia="Arial" w:hAnsi="Times New Roman" w:cs="Times New Roman"/>
          <w:lang w:eastAsia="ar-SA"/>
        </w:rPr>
        <w:t>polegających na:</w:t>
      </w:r>
    </w:p>
    <w:p w:rsidR="00592034" w:rsidRPr="001804B1" w:rsidRDefault="00592034" w:rsidP="00C02FE7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804B1">
        <w:rPr>
          <w:rFonts w:ascii="Times New Roman" w:eastAsia="Calibri" w:hAnsi="Times New Roman" w:cs="Times New Roman"/>
          <w:lang w:eastAsia="ar-SA"/>
        </w:rPr>
        <w:t xml:space="preserve">przygotowaniu </w:t>
      </w:r>
      <w:r w:rsidR="0044590D" w:rsidRPr="001804B1">
        <w:rPr>
          <w:rFonts w:ascii="Times New Roman" w:eastAsia="Calibri" w:hAnsi="Times New Roman" w:cs="Times New Roman"/>
          <w:lang w:eastAsia="ar-SA"/>
        </w:rPr>
        <w:t xml:space="preserve">co najmniej </w:t>
      </w:r>
      <w:r w:rsidR="00DC6933">
        <w:rPr>
          <w:rFonts w:ascii="Times New Roman" w:eastAsia="Calibri" w:hAnsi="Times New Roman" w:cs="Times New Roman"/>
          <w:lang w:eastAsia="ar-SA"/>
        </w:rPr>
        <w:t xml:space="preserve">1 </w:t>
      </w:r>
      <w:r w:rsidRPr="001804B1">
        <w:rPr>
          <w:rFonts w:ascii="Times New Roman" w:eastAsia="Calibri" w:hAnsi="Times New Roman" w:cs="Times New Roman"/>
          <w:lang w:eastAsia="ar-SA"/>
        </w:rPr>
        <w:t>zestaw</w:t>
      </w:r>
      <w:r w:rsidR="003B7918">
        <w:rPr>
          <w:rFonts w:ascii="Times New Roman" w:eastAsia="Calibri" w:hAnsi="Times New Roman" w:cs="Times New Roman"/>
          <w:lang w:eastAsia="ar-SA"/>
        </w:rPr>
        <w:t>u</w:t>
      </w:r>
      <w:r w:rsidRPr="001804B1">
        <w:rPr>
          <w:rFonts w:ascii="Times New Roman" w:eastAsia="Calibri" w:hAnsi="Times New Roman" w:cs="Times New Roman"/>
          <w:lang w:eastAsia="ar-SA"/>
        </w:rPr>
        <w:t xml:space="preserve"> przypadk</w:t>
      </w:r>
      <w:r w:rsidR="00DC6933">
        <w:rPr>
          <w:rFonts w:ascii="Times New Roman" w:eastAsia="Calibri" w:hAnsi="Times New Roman" w:cs="Times New Roman"/>
          <w:lang w:eastAsia="ar-SA"/>
        </w:rPr>
        <w:t>u</w:t>
      </w:r>
      <w:r w:rsidRPr="001804B1">
        <w:rPr>
          <w:rFonts w:ascii="Times New Roman" w:eastAsia="Calibri" w:hAnsi="Times New Roman" w:cs="Times New Roman"/>
          <w:lang w:eastAsia="ar-SA"/>
        </w:rPr>
        <w:t xml:space="preserve"> kliniczn</w:t>
      </w:r>
      <w:r w:rsidR="00DC6933">
        <w:rPr>
          <w:rFonts w:ascii="Times New Roman" w:eastAsia="Calibri" w:hAnsi="Times New Roman" w:cs="Times New Roman"/>
          <w:lang w:eastAsia="ar-SA"/>
        </w:rPr>
        <w:t>ego</w:t>
      </w:r>
      <w:r w:rsidRPr="001804B1">
        <w:rPr>
          <w:rFonts w:ascii="Times New Roman" w:eastAsia="Calibri" w:hAnsi="Times New Roman" w:cs="Times New Roman"/>
          <w:lang w:eastAsia="ar-SA"/>
        </w:rPr>
        <w:t xml:space="preserve"> składając</w:t>
      </w:r>
      <w:r w:rsidR="00DC6933">
        <w:rPr>
          <w:rFonts w:ascii="Times New Roman" w:eastAsia="Calibri" w:hAnsi="Times New Roman" w:cs="Times New Roman"/>
          <w:lang w:eastAsia="ar-SA"/>
        </w:rPr>
        <w:t>ego</w:t>
      </w:r>
      <w:r w:rsidRPr="001804B1">
        <w:rPr>
          <w:rFonts w:ascii="Times New Roman" w:eastAsia="Calibri" w:hAnsi="Times New Roman" w:cs="Times New Roman"/>
          <w:lang w:eastAsia="ar-SA"/>
        </w:rPr>
        <w:t xml:space="preserve"> się z:</w:t>
      </w:r>
    </w:p>
    <w:p w:rsidR="00592034" w:rsidRPr="001804B1" w:rsidRDefault="00592034" w:rsidP="00592034">
      <w:pPr>
        <w:pStyle w:val="Akapitzlist"/>
        <w:numPr>
          <w:ilvl w:val="1"/>
          <w:numId w:val="21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804B1">
        <w:rPr>
          <w:rFonts w:ascii="Times New Roman" w:hAnsi="Times New Roman" w:cs="Times New Roman"/>
        </w:rPr>
        <w:t xml:space="preserve">opisu klinicznego przypadku zawierającego zanonimizowane dane: </w:t>
      </w:r>
    </w:p>
    <w:p w:rsidR="00592034" w:rsidRPr="001804B1" w:rsidRDefault="00592034" w:rsidP="00592034">
      <w:pPr>
        <w:pStyle w:val="Akapitzlist"/>
        <w:numPr>
          <w:ilvl w:val="2"/>
          <w:numId w:val="21"/>
        </w:numPr>
        <w:spacing w:after="160" w:line="360" w:lineRule="auto"/>
        <w:jc w:val="both"/>
        <w:rPr>
          <w:rFonts w:ascii="Times New Roman" w:hAnsi="Times New Roman" w:cs="Times New Roman"/>
          <w:u w:val="single"/>
        </w:rPr>
      </w:pPr>
      <w:r w:rsidRPr="001804B1">
        <w:rPr>
          <w:rFonts w:ascii="Times New Roman" w:hAnsi="Times New Roman" w:cs="Times New Roman"/>
          <w:u w:val="single"/>
        </w:rPr>
        <w:t>obowiązkowo</w:t>
      </w:r>
      <w:r w:rsidRPr="001804B1">
        <w:rPr>
          <w:rFonts w:ascii="Times New Roman" w:hAnsi="Times New Roman" w:cs="Times New Roman"/>
        </w:rPr>
        <w:t xml:space="preserve">: wieku pacjentki, </w:t>
      </w:r>
      <w:r w:rsidR="00812094" w:rsidRPr="001804B1">
        <w:rPr>
          <w:rFonts w:ascii="Times New Roman" w:hAnsi="Times New Roman" w:cs="Times New Roman"/>
        </w:rPr>
        <w:t xml:space="preserve">wyniku badania cytologicznego, </w:t>
      </w:r>
      <w:r w:rsidRPr="001804B1">
        <w:rPr>
          <w:rFonts w:ascii="Times New Roman" w:hAnsi="Times New Roman" w:cs="Times New Roman"/>
        </w:rPr>
        <w:t>wskazania do badania kolposkopowego, liczby oraz drogi przebytych porodów, liczby poronień;</w:t>
      </w:r>
    </w:p>
    <w:p w:rsidR="007214C4" w:rsidRPr="001804B1" w:rsidRDefault="00592034" w:rsidP="007214C4">
      <w:pPr>
        <w:pStyle w:val="Akapitzlist"/>
        <w:numPr>
          <w:ilvl w:val="2"/>
          <w:numId w:val="21"/>
        </w:numPr>
        <w:spacing w:after="160" w:line="360" w:lineRule="auto"/>
        <w:jc w:val="both"/>
        <w:rPr>
          <w:rFonts w:ascii="Times New Roman" w:hAnsi="Times New Roman" w:cs="Times New Roman"/>
          <w:u w:val="single"/>
        </w:rPr>
      </w:pPr>
      <w:r w:rsidRPr="001804B1">
        <w:rPr>
          <w:rFonts w:ascii="Times New Roman" w:hAnsi="Times New Roman" w:cs="Times New Roman"/>
          <w:u w:val="single"/>
        </w:rPr>
        <w:t>fakultatywnie</w:t>
      </w:r>
      <w:r w:rsidRPr="001804B1">
        <w:rPr>
          <w:rFonts w:ascii="Times New Roman" w:hAnsi="Times New Roman" w:cs="Times New Roman"/>
        </w:rPr>
        <w:t>: wyniku badania histopatologicznego, statusu zakażenia HPV.</w:t>
      </w:r>
    </w:p>
    <w:p w:rsidR="007214C4" w:rsidRPr="001804B1" w:rsidRDefault="00592034" w:rsidP="007214C4">
      <w:pPr>
        <w:pStyle w:val="Akapitzlist"/>
        <w:numPr>
          <w:ilvl w:val="1"/>
          <w:numId w:val="21"/>
        </w:numPr>
        <w:spacing w:after="160" w:line="360" w:lineRule="auto"/>
        <w:jc w:val="both"/>
        <w:rPr>
          <w:rFonts w:ascii="Times New Roman" w:hAnsi="Times New Roman" w:cs="Times New Roman"/>
          <w:u w:val="single"/>
        </w:rPr>
      </w:pPr>
      <w:r w:rsidRPr="001804B1">
        <w:rPr>
          <w:rFonts w:ascii="Times New Roman" w:hAnsi="Times New Roman" w:cs="Times New Roman"/>
        </w:rPr>
        <w:t xml:space="preserve">dokumentacji </w:t>
      </w:r>
      <w:proofErr w:type="spellStart"/>
      <w:r w:rsidRPr="001804B1">
        <w:rPr>
          <w:rFonts w:ascii="Times New Roman" w:hAnsi="Times New Roman" w:cs="Times New Roman"/>
        </w:rPr>
        <w:t>kolpofotograficznej</w:t>
      </w:r>
      <w:proofErr w:type="spellEnd"/>
      <w:r w:rsidRPr="001804B1">
        <w:rPr>
          <w:rFonts w:ascii="Times New Roman" w:hAnsi="Times New Roman" w:cs="Times New Roman"/>
        </w:rPr>
        <w:t xml:space="preserve"> składającej się z co najmniej 1 wysokiej jakości </w:t>
      </w:r>
      <w:proofErr w:type="spellStart"/>
      <w:r w:rsidRPr="001804B1">
        <w:rPr>
          <w:rFonts w:ascii="Times New Roman" w:hAnsi="Times New Roman" w:cs="Times New Roman"/>
        </w:rPr>
        <w:t>kolpofotogramu</w:t>
      </w:r>
      <w:proofErr w:type="spellEnd"/>
      <w:r w:rsidRPr="001804B1">
        <w:rPr>
          <w:rFonts w:ascii="Times New Roman" w:hAnsi="Times New Roman" w:cs="Times New Roman"/>
        </w:rPr>
        <w:t xml:space="preserve"> obrazującego fizjologiczne lub patologiczne zmiany szyjki macicy;</w:t>
      </w:r>
    </w:p>
    <w:p w:rsidR="0036796E" w:rsidRPr="00EC762C" w:rsidRDefault="00592034" w:rsidP="007214C4">
      <w:pPr>
        <w:pStyle w:val="Akapitzlist"/>
        <w:numPr>
          <w:ilvl w:val="1"/>
          <w:numId w:val="21"/>
        </w:numPr>
        <w:spacing w:after="160" w:line="360" w:lineRule="auto"/>
        <w:jc w:val="both"/>
        <w:rPr>
          <w:rFonts w:ascii="Times New Roman" w:hAnsi="Times New Roman" w:cs="Times New Roman"/>
          <w:u w:val="single"/>
        </w:rPr>
      </w:pPr>
      <w:r w:rsidRPr="001804B1">
        <w:rPr>
          <w:rFonts w:ascii="Times New Roman" w:hAnsi="Times New Roman" w:cs="Times New Roman"/>
        </w:rPr>
        <w:t>pytania zamkniętego jednokrotnego wyboru wraz z propozycją minimum 4</w:t>
      </w:r>
      <w:r w:rsidR="00B964E7" w:rsidRPr="001804B1">
        <w:rPr>
          <w:rFonts w:ascii="Times New Roman" w:hAnsi="Times New Roman" w:cs="Times New Roman"/>
        </w:rPr>
        <w:t xml:space="preserve"> odpowiedzi</w:t>
      </w:r>
      <w:r w:rsidR="00A2349A" w:rsidRPr="001804B1">
        <w:rPr>
          <w:rFonts w:ascii="Times New Roman" w:hAnsi="Times New Roman" w:cs="Times New Roman"/>
        </w:rPr>
        <w:t xml:space="preserve"> i wskazaniem przez Wykonawcę poprawnej odpowiedzi</w:t>
      </w:r>
      <w:r w:rsidRPr="001804B1">
        <w:rPr>
          <w:rFonts w:ascii="Times New Roman" w:hAnsi="Times New Roman" w:cs="Times New Roman"/>
        </w:rPr>
        <w:t xml:space="preserve">. </w:t>
      </w:r>
    </w:p>
    <w:p w:rsidR="0036796E" w:rsidRPr="00947BBA" w:rsidRDefault="00EC762C" w:rsidP="00947BBA">
      <w:pPr>
        <w:pStyle w:val="Akapitzlist"/>
        <w:numPr>
          <w:ilvl w:val="0"/>
          <w:numId w:val="37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947BBA">
        <w:rPr>
          <w:rFonts w:ascii="Times New Roman" w:hAnsi="Times New Roman" w:cs="Times New Roman"/>
        </w:rPr>
        <w:t xml:space="preserve">przygotowaniu co najmniej 1 pytania teoretycznego </w:t>
      </w:r>
      <w:r w:rsidR="00947BBA" w:rsidRPr="00947BBA">
        <w:rPr>
          <w:rFonts w:ascii="Times New Roman" w:hAnsi="Times New Roman" w:cs="Times New Roman"/>
        </w:rPr>
        <w:t>typu: pytania jednokrotnego, wielokrotnego wyboru, pytania prawda/fałsz, czy pytania typu dopasowania</w:t>
      </w:r>
      <w:r w:rsidR="00947BBA">
        <w:rPr>
          <w:rFonts w:ascii="Times New Roman" w:hAnsi="Times New Roman" w:cs="Times New Roman"/>
        </w:rPr>
        <w:t>.</w:t>
      </w:r>
    </w:p>
    <w:p w:rsidR="0036796E" w:rsidRPr="00E22E77" w:rsidRDefault="0036796E" w:rsidP="00E22E77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</w:rPr>
      </w:pPr>
      <w:r w:rsidRPr="001804B1">
        <w:rPr>
          <w:rFonts w:ascii="Times New Roman" w:hAnsi="Times New Roman" w:cs="Times New Roman"/>
        </w:rPr>
        <w:t xml:space="preserve">Wszelka zastosowana terminologia musi być zbieżna z Polską Nomenklaturą </w:t>
      </w:r>
      <w:proofErr w:type="spellStart"/>
      <w:r w:rsidRPr="001804B1">
        <w:rPr>
          <w:rFonts w:ascii="Times New Roman" w:hAnsi="Times New Roman" w:cs="Times New Roman"/>
        </w:rPr>
        <w:t>Kolposkopow</w:t>
      </w:r>
      <w:r w:rsidR="0084155B">
        <w:rPr>
          <w:rFonts w:ascii="Times New Roman" w:hAnsi="Times New Roman" w:cs="Times New Roman"/>
        </w:rPr>
        <w:t>ą</w:t>
      </w:r>
      <w:proofErr w:type="spellEnd"/>
      <w:r w:rsidRPr="001804B1">
        <w:rPr>
          <w:rFonts w:ascii="Times New Roman" w:hAnsi="Times New Roman" w:cs="Times New Roman"/>
        </w:rPr>
        <w:t xml:space="preserve"> „KOLPOSKOPIA 2020”</w:t>
      </w:r>
      <w:r w:rsidR="00D978D0" w:rsidRPr="001804B1">
        <w:rPr>
          <w:rFonts w:ascii="Times New Roman" w:hAnsi="Times New Roman" w:cs="Times New Roman"/>
        </w:rPr>
        <w:t>, dostępną na stronie „</w:t>
      </w:r>
      <w:r w:rsidR="00AC35A8" w:rsidRPr="00AC35A8">
        <w:rPr>
          <w:rFonts w:ascii="Times New Roman" w:hAnsi="Times New Roman" w:cs="Times New Roman"/>
        </w:rPr>
        <w:t>https://kolposkopia.nio.</w:t>
      </w:r>
      <w:r w:rsidR="00AC35A8">
        <w:rPr>
          <w:rFonts w:ascii="Times New Roman" w:hAnsi="Times New Roman" w:cs="Times New Roman"/>
        </w:rPr>
        <w:t>gov.pl</w:t>
      </w:r>
      <w:r w:rsidR="00D978D0" w:rsidRPr="00AC35A8">
        <w:rPr>
          <w:rFonts w:ascii="Times New Roman" w:hAnsi="Times New Roman" w:cs="Times New Roman"/>
        </w:rPr>
        <w:t>”</w:t>
      </w:r>
      <w:r w:rsidRPr="00AC35A8">
        <w:rPr>
          <w:rFonts w:ascii="Times New Roman" w:hAnsi="Times New Roman" w:cs="Times New Roman"/>
        </w:rPr>
        <w:t>.</w:t>
      </w:r>
    </w:p>
    <w:p w:rsidR="00984B29" w:rsidRPr="005D62C3" w:rsidRDefault="00592034" w:rsidP="005D62C3">
      <w:pPr>
        <w:pStyle w:val="Akapitzlist"/>
        <w:numPr>
          <w:ilvl w:val="0"/>
          <w:numId w:val="37"/>
        </w:numPr>
        <w:suppressAutoHyphens/>
        <w:spacing w:after="240" w:line="360" w:lineRule="auto"/>
        <w:ind w:left="714" w:hanging="357"/>
        <w:jc w:val="both"/>
        <w:rPr>
          <w:rFonts w:ascii="Times New Roman" w:eastAsia="Calibri" w:hAnsi="Times New Roman" w:cs="Times New Roman"/>
          <w:lang w:eastAsia="ar-SA"/>
        </w:rPr>
      </w:pPr>
      <w:r w:rsidRPr="001804B1">
        <w:rPr>
          <w:rFonts w:ascii="Times New Roman" w:eastAsia="Calibri" w:hAnsi="Times New Roman" w:cs="Times New Roman"/>
          <w:lang w:eastAsia="ar-SA"/>
        </w:rPr>
        <w:t>udzielaniu konsultac</w:t>
      </w:r>
      <w:r w:rsidR="00D978D0" w:rsidRPr="001804B1">
        <w:rPr>
          <w:rFonts w:ascii="Times New Roman" w:eastAsia="Calibri" w:hAnsi="Times New Roman" w:cs="Times New Roman"/>
          <w:lang w:eastAsia="ar-SA"/>
        </w:rPr>
        <w:t>ji merytorycznych</w:t>
      </w:r>
      <w:r w:rsidRPr="001804B1">
        <w:rPr>
          <w:rFonts w:ascii="Times New Roman" w:eastAsia="Calibri" w:hAnsi="Times New Roman" w:cs="Times New Roman"/>
          <w:lang w:eastAsia="ar-SA"/>
        </w:rPr>
        <w:t xml:space="preserve"> Centr</w:t>
      </w:r>
      <w:r w:rsidR="001B09C1">
        <w:rPr>
          <w:rFonts w:ascii="Times New Roman" w:eastAsia="Calibri" w:hAnsi="Times New Roman" w:cs="Times New Roman"/>
          <w:lang w:eastAsia="ar-SA"/>
        </w:rPr>
        <w:t xml:space="preserve">alnemu Ośrodkowi Koordynującemu </w:t>
      </w:r>
      <w:r w:rsidR="00D978D0" w:rsidRPr="001804B1">
        <w:rPr>
          <w:rFonts w:ascii="Times New Roman" w:eastAsia="Calibri" w:hAnsi="Times New Roman" w:cs="Times New Roman"/>
          <w:lang w:eastAsia="ar-SA"/>
        </w:rPr>
        <w:t xml:space="preserve">Zamawiającego </w:t>
      </w:r>
      <w:r w:rsidRPr="001804B1">
        <w:rPr>
          <w:rFonts w:ascii="Times New Roman" w:eastAsia="Calibri" w:hAnsi="Times New Roman" w:cs="Times New Roman"/>
          <w:lang w:eastAsia="ar-SA"/>
        </w:rPr>
        <w:t>dotyczących sposobu realizacji zadania pn. „Certyfikacja kolposkopistów realizujących Program profilaktyki raka szyjki macicy”.</w:t>
      </w:r>
    </w:p>
    <w:p w:rsidR="00474DEA" w:rsidRPr="00F67EDE" w:rsidRDefault="00C02FE7" w:rsidP="00A053BF">
      <w:pPr>
        <w:suppressAutoHyphens/>
        <w:spacing w:after="0" w:line="360" w:lineRule="auto"/>
        <w:ind w:left="3540" w:firstLine="708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ar-SA"/>
        </w:rPr>
        <w:t>§ 2</w:t>
      </w:r>
    </w:p>
    <w:p w:rsidR="00592034" w:rsidRPr="00F67EDE" w:rsidRDefault="00592034" w:rsidP="00592034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bookmarkStart w:id="0" w:name="top"/>
      <w:bookmarkEnd w:id="0"/>
      <w:r>
        <w:rPr>
          <w:rFonts w:ascii="Times New Roman" w:eastAsia="Calibri" w:hAnsi="Times New Roman" w:cs="Times New Roman"/>
          <w:color w:val="000000"/>
          <w:lang w:eastAsia="ar-SA"/>
        </w:rPr>
        <w:t>Wykonawca</w:t>
      </w:r>
      <w:r w:rsidRPr="00F67EDE">
        <w:rPr>
          <w:rFonts w:ascii="Times New Roman" w:eastAsia="Calibri" w:hAnsi="Times New Roman" w:cs="Times New Roman"/>
          <w:color w:val="000000"/>
          <w:lang w:eastAsia="ar-SA"/>
        </w:rPr>
        <w:t xml:space="preserve"> oświadcza, że posiada odpowiednie umiejętności i kwalifikacje </w:t>
      </w:r>
      <w:r w:rsidR="00BA2E20">
        <w:rPr>
          <w:rFonts w:ascii="Times New Roman" w:eastAsia="Calibri" w:hAnsi="Times New Roman" w:cs="Times New Roman"/>
          <w:color w:val="000000"/>
          <w:lang w:eastAsia="ar-SA"/>
        </w:rPr>
        <w:t xml:space="preserve">do wykonania zleconych usług </w:t>
      </w:r>
      <w:r>
        <w:rPr>
          <w:rFonts w:ascii="Times New Roman" w:eastAsia="Calibri" w:hAnsi="Times New Roman" w:cs="Times New Roman"/>
          <w:color w:val="000000"/>
          <w:lang w:eastAsia="ar-SA"/>
        </w:rPr>
        <w:t>udo</w:t>
      </w:r>
      <w:r w:rsidR="00240E61">
        <w:rPr>
          <w:rFonts w:ascii="Times New Roman" w:eastAsia="Calibri" w:hAnsi="Times New Roman" w:cs="Times New Roman"/>
          <w:color w:val="000000"/>
          <w:lang w:eastAsia="ar-SA"/>
        </w:rPr>
        <w:t xml:space="preserve">kumentowane w ofercie złożonej </w:t>
      </w:r>
      <w:r w:rsidR="00BA2E20">
        <w:rPr>
          <w:rFonts w:ascii="Times New Roman" w:eastAsia="Calibri" w:hAnsi="Times New Roman" w:cs="Times New Roman"/>
          <w:color w:val="000000"/>
          <w:lang w:eastAsia="ar-SA"/>
        </w:rPr>
        <w:t>Zamawiającemu</w:t>
      </w:r>
      <w:r w:rsidRPr="00F67EDE">
        <w:rPr>
          <w:rFonts w:ascii="Times New Roman" w:eastAsia="Calibri" w:hAnsi="Times New Roman" w:cs="Times New Roman"/>
          <w:color w:val="000000"/>
          <w:lang w:eastAsia="ar-SA"/>
        </w:rPr>
        <w:t>.</w:t>
      </w:r>
    </w:p>
    <w:p w:rsidR="00474DEA" w:rsidRPr="005D62C3" w:rsidRDefault="00592034" w:rsidP="005D62C3">
      <w:pPr>
        <w:numPr>
          <w:ilvl w:val="0"/>
          <w:numId w:val="6"/>
        </w:numPr>
        <w:suppressAutoHyphens/>
        <w:spacing w:after="240" w:line="36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Wykonawca</w:t>
      </w:r>
      <w:r w:rsidRPr="00F67EDE">
        <w:rPr>
          <w:rFonts w:ascii="Times New Roman" w:eastAsia="Calibri" w:hAnsi="Times New Roman" w:cs="Times New Roman"/>
          <w:color w:val="000000"/>
          <w:lang w:eastAsia="ar-SA"/>
        </w:rPr>
        <w:t xml:space="preserve"> zobowiązany jest do informowania </w:t>
      </w:r>
      <w:r>
        <w:rPr>
          <w:rFonts w:ascii="Times New Roman" w:eastAsia="Calibri" w:hAnsi="Times New Roman" w:cs="Times New Roman"/>
          <w:color w:val="000000"/>
          <w:lang w:eastAsia="ar-SA"/>
        </w:rPr>
        <w:t>Zamawiającego</w:t>
      </w:r>
      <w:r w:rsidRPr="00F67EDE">
        <w:rPr>
          <w:rFonts w:ascii="Times New Roman" w:eastAsia="Calibri" w:hAnsi="Times New Roman" w:cs="Times New Roman"/>
          <w:color w:val="000000"/>
          <w:lang w:eastAsia="ar-SA"/>
        </w:rPr>
        <w:t xml:space="preserve"> w formie pisemnej lub drogą elektroniczną o wszelkich trudnościach i przeszkodach w realizacji przedmiotu umowy.</w:t>
      </w:r>
    </w:p>
    <w:p w:rsidR="00474DEA" w:rsidRPr="00F67EDE" w:rsidRDefault="00C02FE7" w:rsidP="00A053BF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§ 3</w:t>
      </w:r>
    </w:p>
    <w:p w:rsidR="00215F06" w:rsidRDefault="00592034" w:rsidP="005D62C3">
      <w:pPr>
        <w:suppressAutoHyphens/>
        <w:spacing w:after="24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313702">
        <w:rPr>
          <w:rFonts w:ascii="Times New Roman" w:eastAsia="Calibri" w:hAnsi="Times New Roman" w:cs="Times New Roman"/>
          <w:lang w:eastAsia="ar-SA"/>
        </w:rPr>
        <w:t>Wykonawca wykona przedm</w:t>
      </w:r>
      <w:r w:rsidR="00C02FE7" w:rsidRPr="00313702">
        <w:rPr>
          <w:rFonts w:ascii="Times New Roman" w:eastAsia="Calibri" w:hAnsi="Times New Roman" w:cs="Times New Roman"/>
          <w:lang w:eastAsia="ar-SA"/>
        </w:rPr>
        <w:t>iot umowy, wskazany w treści § 1</w:t>
      </w:r>
      <w:r w:rsidR="00BA2E20" w:rsidRPr="00313702">
        <w:rPr>
          <w:rFonts w:ascii="Times New Roman" w:eastAsia="Calibri" w:hAnsi="Times New Roman" w:cs="Times New Roman"/>
          <w:lang w:eastAsia="ar-SA"/>
        </w:rPr>
        <w:t xml:space="preserve"> umowy </w:t>
      </w:r>
      <w:r w:rsidR="00313702">
        <w:rPr>
          <w:rFonts w:ascii="Times New Roman" w:eastAsia="Calibri" w:hAnsi="Times New Roman" w:cs="Times New Roman"/>
          <w:lang w:eastAsia="ar-SA"/>
        </w:rPr>
        <w:t xml:space="preserve">osobiście. </w:t>
      </w:r>
      <w:r w:rsidRPr="00313702">
        <w:rPr>
          <w:rFonts w:ascii="Times New Roman" w:eastAsia="Calibri" w:hAnsi="Times New Roman" w:cs="Times New Roman"/>
          <w:lang w:eastAsia="ar-SA"/>
        </w:rPr>
        <w:t xml:space="preserve">Wykonawca nie może </w:t>
      </w:r>
      <w:r w:rsidR="00BA2E20" w:rsidRPr="00313702">
        <w:rPr>
          <w:rFonts w:ascii="Times New Roman" w:eastAsia="Calibri" w:hAnsi="Times New Roman" w:cs="Times New Roman"/>
          <w:lang w:eastAsia="ar-SA"/>
        </w:rPr>
        <w:t xml:space="preserve">powierzyć </w:t>
      </w:r>
      <w:r w:rsidR="00313702">
        <w:rPr>
          <w:rFonts w:ascii="Times New Roman" w:eastAsia="Calibri" w:hAnsi="Times New Roman" w:cs="Times New Roman"/>
          <w:lang w:eastAsia="ar-SA"/>
        </w:rPr>
        <w:t>wykonania przedmiotu umowy</w:t>
      </w:r>
      <w:r w:rsidRPr="00313702">
        <w:rPr>
          <w:rFonts w:ascii="Times New Roman" w:eastAsia="Calibri" w:hAnsi="Times New Roman" w:cs="Times New Roman"/>
          <w:lang w:eastAsia="ar-SA"/>
        </w:rPr>
        <w:t xml:space="preserve"> osobie trzeciej.</w:t>
      </w:r>
      <w:r w:rsidRPr="00F67EDE">
        <w:rPr>
          <w:rFonts w:ascii="Times New Roman" w:eastAsia="Calibri" w:hAnsi="Times New Roman" w:cs="Times New Roman"/>
          <w:lang w:eastAsia="ar-SA"/>
        </w:rPr>
        <w:t xml:space="preserve"> </w:t>
      </w:r>
    </w:p>
    <w:p w:rsidR="00474DEA" w:rsidRPr="005D62C3" w:rsidRDefault="00215F06" w:rsidP="00215F06">
      <w:pPr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br w:type="page"/>
      </w:r>
    </w:p>
    <w:p w:rsidR="00474DEA" w:rsidRPr="00F67EDE" w:rsidRDefault="00C02FE7" w:rsidP="00A053BF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lastRenderedPageBreak/>
        <w:t>§ 4</w:t>
      </w:r>
    </w:p>
    <w:p w:rsidR="00592034" w:rsidRPr="00F67EDE" w:rsidRDefault="00592034" w:rsidP="0059203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Wykonawca</w:t>
      </w:r>
      <w:r w:rsidRPr="00F67EDE">
        <w:rPr>
          <w:rFonts w:ascii="Times New Roman" w:eastAsia="Calibri" w:hAnsi="Times New Roman" w:cs="Times New Roman"/>
          <w:lang w:eastAsia="ar-SA"/>
        </w:rPr>
        <w:t xml:space="preserve"> zobowiązany jest wykonać przedmiot umowy z n</w:t>
      </w:r>
      <w:r w:rsidR="00BA2E20">
        <w:rPr>
          <w:rFonts w:ascii="Times New Roman" w:eastAsia="Calibri" w:hAnsi="Times New Roman" w:cs="Times New Roman"/>
          <w:lang w:eastAsia="ar-SA"/>
        </w:rPr>
        <w:t>al</w:t>
      </w:r>
      <w:r w:rsidR="00E729B1">
        <w:rPr>
          <w:rFonts w:ascii="Times New Roman" w:eastAsia="Calibri" w:hAnsi="Times New Roman" w:cs="Times New Roman"/>
          <w:lang w:eastAsia="ar-SA"/>
        </w:rPr>
        <w:t xml:space="preserve">eżytą starannością, zgodnie z treścią </w:t>
      </w:r>
      <w:r w:rsidR="00BA2E20">
        <w:rPr>
          <w:rFonts w:ascii="Times New Roman" w:eastAsia="Calibri" w:hAnsi="Times New Roman" w:cs="Times New Roman"/>
          <w:lang w:eastAsia="ar-SA"/>
        </w:rPr>
        <w:t>Zapytania O</w:t>
      </w:r>
      <w:r w:rsidR="00BA2E20" w:rsidRPr="00F67EDE">
        <w:rPr>
          <w:rFonts w:ascii="Times New Roman" w:eastAsia="Calibri" w:hAnsi="Times New Roman" w:cs="Times New Roman"/>
          <w:lang w:eastAsia="ar-SA"/>
        </w:rPr>
        <w:t>fertowego</w:t>
      </w:r>
      <w:r w:rsidR="00BA2E20">
        <w:rPr>
          <w:rFonts w:ascii="Times New Roman" w:eastAsia="Calibri" w:hAnsi="Times New Roman" w:cs="Times New Roman"/>
          <w:lang w:eastAsia="ar-SA"/>
        </w:rPr>
        <w:t>.</w:t>
      </w:r>
      <w:r w:rsidRPr="00F67EDE">
        <w:rPr>
          <w:rFonts w:ascii="Times New Roman" w:eastAsia="Calibri" w:hAnsi="Times New Roman" w:cs="Times New Roman"/>
          <w:lang w:eastAsia="ar-SA"/>
        </w:rPr>
        <w:t xml:space="preserve"> </w:t>
      </w:r>
    </w:p>
    <w:p w:rsidR="00592034" w:rsidRPr="00F67EDE" w:rsidRDefault="00592034" w:rsidP="0059203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Wykonawca</w:t>
      </w:r>
      <w:r w:rsidRPr="00F67EDE">
        <w:rPr>
          <w:rFonts w:ascii="Times New Roman" w:eastAsia="Calibri" w:hAnsi="Times New Roman" w:cs="Times New Roman"/>
          <w:lang w:eastAsia="ar-SA"/>
        </w:rPr>
        <w:t xml:space="preserve"> wyko</w:t>
      </w:r>
      <w:r w:rsidR="00BA2E20">
        <w:rPr>
          <w:rFonts w:ascii="Times New Roman" w:eastAsia="Calibri" w:hAnsi="Times New Roman" w:cs="Times New Roman"/>
          <w:lang w:eastAsia="ar-SA"/>
        </w:rPr>
        <w:t>nuje zlecone usługi</w:t>
      </w:r>
      <w:r w:rsidRPr="00F67EDE">
        <w:rPr>
          <w:rFonts w:ascii="Times New Roman" w:eastAsia="Calibri" w:hAnsi="Times New Roman" w:cs="Times New Roman"/>
          <w:lang w:eastAsia="ar-SA"/>
        </w:rPr>
        <w:t xml:space="preserve"> bez bezpośredniego nadzoru i kierownictwa ze strony </w:t>
      </w:r>
      <w:r>
        <w:rPr>
          <w:rFonts w:ascii="Times New Roman" w:eastAsia="Calibri" w:hAnsi="Times New Roman" w:cs="Times New Roman"/>
          <w:lang w:eastAsia="ar-SA"/>
        </w:rPr>
        <w:t>Zamawiającego</w:t>
      </w:r>
      <w:r w:rsidRPr="00F67EDE">
        <w:rPr>
          <w:rFonts w:ascii="Times New Roman" w:eastAsia="Calibri" w:hAnsi="Times New Roman" w:cs="Times New Roman"/>
          <w:lang w:eastAsia="ar-SA"/>
        </w:rPr>
        <w:t xml:space="preserve">. </w:t>
      </w:r>
      <w:r>
        <w:rPr>
          <w:rFonts w:ascii="Times New Roman" w:eastAsia="Calibri" w:hAnsi="Times New Roman" w:cs="Times New Roman"/>
          <w:lang w:eastAsia="ar-SA"/>
        </w:rPr>
        <w:t>Wykonawca</w:t>
      </w:r>
      <w:r w:rsidRPr="00F67EDE">
        <w:rPr>
          <w:rFonts w:ascii="Times New Roman" w:eastAsia="Calibri" w:hAnsi="Times New Roman" w:cs="Times New Roman"/>
          <w:lang w:eastAsia="ar-SA"/>
        </w:rPr>
        <w:t xml:space="preserve"> jest jednak zobowiązany stosować się do wskazówek Z</w:t>
      </w:r>
      <w:r>
        <w:rPr>
          <w:rFonts w:ascii="Times New Roman" w:eastAsia="Calibri" w:hAnsi="Times New Roman" w:cs="Times New Roman"/>
          <w:lang w:eastAsia="ar-SA"/>
        </w:rPr>
        <w:t>amawiającego</w:t>
      </w:r>
      <w:r w:rsidRPr="00F67EDE">
        <w:rPr>
          <w:rFonts w:ascii="Times New Roman" w:eastAsia="Calibri" w:hAnsi="Times New Roman" w:cs="Times New Roman"/>
          <w:lang w:eastAsia="ar-SA"/>
        </w:rPr>
        <w:t xml:space="preserve"> </w:t>
      </w:r>
      <w:r w:rsidR="00BA2E20">
        <w:rPr>
          <w:rFonts w:ascii="Times New Roman" w:eastAsia="Calibri" w:hAnsi="Times New Roman" w:cs="Times New Roman"/>
          <w:lang w:eastAsia="ar-SA"/>
        </w:rPr>
        <w:t>co do sposobu wykonania przedmiotu umowy</w:t>
      </w:r>
      <w:r w:rsidRPr="00F67EDE">
        <w:rPr>
          <w:rFonts w:ascii="Times New Roman" w:eastAsia="Calibri" w:hAnsi="Times New Roman" w:cs="Times New Roman"/>
          <w:lang w:eastAsia="ar-SA"/>
        </w:rPr>
        <w:t>.</w:t>
      </w:r>
    </w:p>
    <w:p w:rsidR="00592034" w:rsidRDefault="00BA2E20" w:rsidP="0059203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Wykonawca ponosi odpowiedzialność z</w:t>
      </w:r>
      <w:r w:rsidR="00592034" w:rsidRPr="00F67EDE">
        <w:rPr>
          <w:rFonts w:ascii="Times New Roman" w:eastAsia="Calibri" w:hAnsi="Times New Roman" w:cs="Times New Roman"/>
          <w:lang w:eastAsia="ar-SA"/>
        </w:rPr>
        <w:t>a prawi</w:t>
      </w:r>
      <w:r>
        <w:rPr>
          <w:rFonts w:ascii="Times New Roman" w:eastAsia="Calibri" w:hAnsi="Times New Roman" w:cs="Times New Roman"/>
          <w:lang w:eastAsia="ar-SA"/>
        </w:rPr>
        <w:t>dłowe wykonanie zleconych usług</w:t>
      </w:r>
      <w:r w:rsidR="00592034" w:rsidRPr="00F67EDE">
        <w:rPr>
          <w:rFonts w:ascii="Times New Roman" w:eastAsia="Calibri" w:hAnsi="Times New Roman" w:cs="Times New Roman"/>
          <w:lang w:eastAsia="ar-SA"/>
        </w:rPr>
        <w:t>.</w:t>
      </w:r>
    </w:p>
    <w:p w:rsidR="005D62C3" w:rsidRPr="005D62C3" w:rsidRDefault="00592034" w:rsidP="005D62C3">
      <w:pPr>
        <w:numPr>
          <w:ilvl w:val="0"/>
          <w:numId w:val="5"/>
        </w:numPr>
        <w:suppressAutoHyphens/>
        <w:spacing w:after="240" w:line="360" w:lineRule="auto"/>
        <w:ind w:left="357" w:hanging="357"/>
        <w:jc w:val="both"/>
        <w:rPr>
          <w:rFonts w:ascii="Times New Roman" w:eastAsia="Calibri" w:hAnsi="Times New Roman" w:cs="Times New Roman"/>
          <w:color w:val="0000FF"/>
          <w:lang w:eastAsia="ar-SA"/>
        </w:rPr>
      </w:pPr>
      <w:r w:rsidRPr="00AB795F">
        <w:rPr>
          <w:rFonts w:ascii="Times New Roman" w:eastAsia="Calibri" w:hAnsi="Times New Roman" w:cs="Times New Roman"/>
          <w:lang w:eastAsia="ar-SA"/>
        </w:rPr>
        <w:t>Ze strony Zamawiającego za umowę od</w:t>
      </w:r>
      <w:r w:rsidR="001E5132">
        <w:rPr>
          <w:rFonts w:ascii="Times New Roman" w:eastAsia="Calibri" w:hAnsi="Times New Roman" w:cs="Times New Roman"/>
          <w:lang w:eastAsia="ar-SA"/>
        </w:rPr>
        <w:t>powiedzialna jest Aneta Chmielewska</w:t>
      </w:r>
      <w:r w:rsidRPr="00AB795F">
        <w:rPr>
          <w:rFonts w:ascii="Times New Roman" w:eastAsia="Calibri" w:hAnsi="Times New Roman" w:cs="Times New Roman"/>
          <w:lang w:eastAsia="ar-SA"/>
        </w:rPr>
        <w:t>, te</w:t>
      </w:r>
      <w:r w:rsidR="00676631" w:rsidRPr="00AB795F">
        <w:rPr>
          <w:rFonts w:ascii="Times New Roman" w:eastAsia="Calibri" w:hAnsi="Times New Roman" w:cs="Times New Roman"/>
          <w:lang w:eastAsia="ar-SA"/>
        </w:rPr>
        <w:t>l</w:t>
      </w:r>
      <w:r w:rsidRPr="00AB795F">
        <w:rPr>
          <w:rFonts w:ascii="Times New Roman" w:eastAsia="Calibri" w:hAnsi="Times New Roman" w:cs="Times New Roman"/>
          <w:lang w:eastAsia="ar-SA"/>
        </w:rPr>
        <w:t xml:space="preserve">. </w:t>
      </w:r>
      <w:r w:rsidR="001B09C1">
        <w:rPr>
          <w:rFonts w:ascii="Times New Roman" w:eastAsia="Calibri" w:hAnsi="Times New Roman" w:cs="Times New Roman"/>
          <w:lang w:eastAsia="ar-SA"/>
        </w:rPr>
        <w:t>22 546 29 64</w:t>
      </w:r>
      <w:r w:rsidRPr="00AB795F">
        <w:rPr>
          <w:rFonts w:ascii="Times New Roman" w:eastAsia="Calibri" w:hAnsi="Times New Roman" w:cs="Times New Roman"/>
          <w:lang w:eastAsia="ar-SA"/>
        </w:rPr>
        <w:t>,</w:t>
      </w:r>
      <w:r w:rsidR="00AB795F">
        <w:rPr>
          <w:rFonts w:ascii="Times New Roman" w:eastAsia="Calibri" w:hAnsi="Times New Roman" w:cs="Times New Roman"/>
          <w:lang w:eastAsia="ar-SA"/>
        </w:rPr>
        <w:t xml:space="preserve"> </w:t>
      </w:r>
      <w:hyperlink r:id="rId9" w:history="1">
        <w:r w:rsidR="001E5132" w:rsidRPr="00B61B83">
          <w:rPr>
            <w:rStyle w:val="Hipercze"/>
            <w:rFonts w:ascii="Times New Roman" w:eastAsia="Calibri" w:hAnsi="Times New Roman" w:cs="Times New Roman"/>
            <w:lang w:eastAsia="ar-SA"/>
          </w:rPr>
          <w:t>aneta.chmielewska@nio.gov.pl</w:t>
        </w:r>
      </w:hyperlink>
      <w:r w:rsidR="00E22E77">
        <w:rPr>
          <w:rFonts w:ascii="Times New Roman" w:eastAsia="Calibri" w:hAnsi="Times New Roman" w:cs="Times New Roman"/>
          <w:color w:val="0000FF"/>
          <w:lang w:eastAsia="ar-SA"/>
        </w:rPr>
        <w:t xml:space="preserve"> </w:t>
      </w:r>
    </w:p>
    <w:p w:rsidR="00474DEA" w:rsidRPr="00027D43" w:rsidRDefault="00C02FE7" w:rsidP="005D62C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§ 5</w:t>
      </w:r>
    </w:p>
    <w:p w:rsidR="00592034" w:rsidRDefault="00592034" w:rsidP="00592034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40E39">
        <w:rPr>
          <w:rFonts w:ascii="Times New Roman" w:eastAsia="Calibri" w:hAnsi="Times New Roman" w:cs="Times New Roman"/>
          <w:lang w:eastAsia="ar-SA"/>
        </w:rPr>
        <w:t>Wykonawca zobowiązuje się przedstawić Zamawiającemu zestawy</w:t>
      </w:r>
      <w:r w:rsidR="00313702">
        <w:rPr>
          <w:rFonts w:ascii="Times New Roman" w:eastAsia="Calibri" w:hAnsi="Times New Roman" w:cs="Times New Roman"/>
          <w:lang w:eastAsia="ar-SA"/>
        </w:rPr>
        <w:t>,</w:t>
      </w:r>
      <w:r w:rsidRPr="00E40E39">
        <w:rPr>
          <w:rFonts w:ascii="Times New Roman" w:eastAsia="Calibri" w:hAnsi="Times New Roman" w:cs="Times New Roman"/>
          <w:lang w:eastAsia="ar-SA"/>
        </w:rPr>
        <w:t xml:space="preserve"> o których </w:t>
      </w:r>
      <w:r w:rsidRPr="00A54455">
        <w:rPr>
          <w:rFonts w:ascii="Times New Roman" w:eastAsia="Calibri" w:hAnsi="Times New Roman" w:cs="Times New Roman"/>
          <w:lang w:eastAsia="ar-SA"/>
        </w:rPr>
        <w:t xml:space="preserve">mowa w </w:t>
      </w:r>
      <w:r w:rsidRPr="00A54455">
        <w:rPr>
          <w:rFonts w:ascii="Times New Roman" w:eastAsia="Calibri" w:hAnsi="Times New Roman" w:cs="Times New Roman"/>
          <w:bCs/>
          <w:lang w:eastAsia="ar-SA"/>
        </w:rPr>
        <w:t xml:space="preserve">§ </w:t>
      </w:r>
      <w:r w:rsidR="00C02FE7">
        <w:rPr>
          <w:rFonts w:ascii="Times New Roman" w:eastAsia="Calibri" w:hAnsi="Times New Roman" w:cs="Times New Roman"/>
          <w:lang w:eastAsia="ar-SA"/>
        </w:rPr>
        <w:t>1</w:t>
      </w:r>
      <w:r w:rsidRPr="00A54455">
        <w:rPr>
          <w:rFonts w:ascii="Times New Roman" w:eastAsia="Calibri" w:hAnsi="Times New Roman" w:cs="Times New Roman"/>
          <w:lang w:eastAsia="ar-SA"/>
        </w:rPr>
        <w:t>,</w:t>
      </w:r>
      <w:r>
        <w:rPr>
          <w:rFonts w:ascii="Times New Roman" w:eastAsia="Calibri" w:hAnsi="Times New Roman" w:cs="Times New Roman"/>
          <w:lang w:eastAsia="ar-SA"/>
        </w:rPr>
        <w:br/>
      </w:r>
      <w:r w:rsidR="002925A0">
        <w:rPr>
          <w:rFonts w:ascii="Times New Roman" w:eastAsia="Calibri" w:hAnsi="Times New Roman" w:cs="Times New Roman"/>
          <w:lang w:eastAsia="ar-SA"/>
        </w:rPr>
        <w:t xml:space="preserve"> w terminie 2</w:t>
      </w:r>
      <w:r w:rsidR="00726EB3">
        <w:rPr>
          <w:rFonts w:ascii="Times New Roman" w:eastAsia="Calibri" w:hAnsi="Times New Roman" w:cs="Times New Roman"/>
          <w:lang w:eastAsia="ar-SA"/>
        </w:rPr>
        <w:t>0 dni od dnia zawarcia umowy.</w:t>
      </w:r>
    </w:p>
    <w:p w:rsidR="00A2349A" w:rsidRPr="00E672FC" w:rsidRDefault="00A2349A" w:rsidP="00592034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672FC">
        <w:rPr>
          <w:rFonts w:ascii="Times New Roman" w:eastAsia="Calibri" w:hAnsi="Times New Roman" w:cs="Times New Roman"/>
          <w:lang w:eastAsia="ar-SA"/>
        </w:rPr>
        <w:t>Wykonawca zobowiązuje się do udzielania konsultacji mery</w:t>
      </w:r>
      <w:r w:rsidR="00C02FE7">
        <w:rPr>
          <w:rFonts w:ascii="Times New Roman" w:eastAsia="Calibri" w:hAnsi="Times New Roman" w:cs="Times New Roman"/>
          <w:lang w:eastAsia="ar-SA"/>
        </w:rPr>
        <w:t>torycznych, o których mowa w § 1</w:t>
      </w:r>
      <w:r w:rsidR="00E672FC">
        <w:rPr>
          <w:rFonts w:ascii="Times New Roman" w:eastAsia="Calibri" w:hAnsi="Times New Roman" w:cs="Times New Roman"/>
          <w:lang w:eastAsia="ar-SA"/>
        </w:rPr>
        <w:t xml:space="preserve"> </w:t>
      </w:r>
      <w:r w:rsidRPr="00E672FC">
        <w:rPr>
          <w:rFonts w:ascii="Times New Roman" w:eastAsia="Calibri" w:hAnsi="Times New Roman" w:cs="Times New Roman"/>
          <w:lang w:eastAsia="ar-SA"/>
        </w:rPr>
        <w:t>w terminie 14 dni od dnia otrzymania od COK wniosku o ich udzielenie.</w:t>
      </w:r>
    </w:p>
    <w:p w:rsidR="00592034" w:rsidRPr="005D62C3" w:rsidRDefault="00A2349A" w:rsidP="005D62C3">
      <w:pPr>
        <w:pStyle w:val="Akapitzlist"/>
        <w:numPr>
          <w:ilvl w:val="0"/>
          <w:numId w:val="24"/>
        </w:numPr>
        <w:suppressAutoHyphens/>
        <w:spacing w:after="240" w:line="360" w:lineRule="auto"/>
        <w:ind w:left="357" w:hanging="357"/>
        <w:jc w:val="both"/>
        <w:rPr>
          <w:rFonts w:ascii="Times New Roman" w:eastAsia="Calibri" w:hAnsi="Times New Roman" w:cs="Times New Roman"/>
          <w:lang w:eastAsia="ar-SA"/>
        </w:rPr>
      </w:pPr>
      <w:r w:rsidRPr="00E672FC">
        <w:rPr>
          <w:rFonts w:ascii="Times New Roman" w:eastAsia="Calibri" w:hAnsi="Times New Roman" w:cs="Times New Roman"/>
          <w:lang w:eastAsia="ar-SA"/>
        </w:rPr>
        <w:t xml:space="preserve">Umowa obowiązuje </w:t>
      </w:r>
      <w:r w:rsidR="00C02FE7">
        <w:rPr>
          <w:rFonts w:ascii="Times New Roman" w:eastAsia="Calibri" w:hAnsi="Times New Roman" w:cs="Times New Roman"/>
          <w:lang w:eastAsia="ar-SA"/>
        </w:rPr>
        <w:t xml:space="preserve">od dnia zawarcia </w:t>
      </w:r>
      <w:r w:rsidR="001A5620">
        <w:rPr>
          <w:rFonts w:ascii="Times New Roman" w:eastAsia="Calibri" w:hAnsi="Times New Roman" w:cs="Times New Roman"/>
          <w:lang w:eastAsia="ar-SA"/>
        </w:rPr>
        <w:t>do dnia 31</w:t>
      </w:r>
      <w:bookmarkStart w:id="1" w:name="_GoBack"/>
      <w:bookmarkEnd w:id="1"/>
      <w:r w:rsidR="001B49F5">
        <w:rPr>
          <w:rFonts w:ascii="Times New Roman" w:eastAsia="Calibri" w:hAnsi="Times New Roman" w:cs="Times New Roman"/>
          <w:lang w:eastAsia="ar-SA"/>
        </w:rPr>
        <w:t>.12.</w:t>
      </w:r>
      <w:r w:rsidR="00EA5C28" w:rsidRPr="00E672FC">
        <w:rPr>
          <w:rFonts w:ascii="Times New Roman" w:eastAsia="Calibri" w:hAnsi="Times New Roman" w:cs="Times New Roman"/>
          <w:lang w:eastAsia="ar-SA"/>
        </w:rPr>
        <w:t xml:space="preserve"> 202</w:t>
      </w:r>
      <w:r w:rsidR="001E5132">
        <w:rPr>
          <w:rFonts w:ascii="Times New Roman" w:eastAsia="Calibri" w:hAnsi="Times New Roman" w:cs="Times New Roman"/>
          <w:lang w:eastAsia="ar-SA"/>
        </w:rPr>
        <w:t>4</w:t>
      </w:r>
      <w:r w:rsidR="00B13D80" w:rsidRPr="00E672FC">
        <w:rPr>
          <w:rFonts w:ascii="Times New Roman" w:eastAsia="Calibri" w:hAnsi="Times New Roman" w:cs="Times New Roman"/>
          <w:lang w:eastAsia="ar-SA"/>
        </w:rPr>
        <w:t xml:space="preserve"> r</w:t>
      </w:r>
      <w:r w:rsidR="00592034" w:rsidRPr="00E672FC">
        <w:rPr>
          <w:rFonts w:ascii="Times New Roman" w:eastAsia="Calibri" w:hAnsi="Times New Roman" w:cs="Times New Roman"/>
          <w:lang w:eastAsia="ar-SA"/>
        </w:rPr>
        <w:t>.</w:t>
      </w:r>
    </w:p>
    <w:p w:rsidR="00474DEA" w:rsidRPr="00F67EDE" w:rsidRDefault="00C02FE7" w:rsidP="005D62C3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§ 6</w:t>
      </w:r>
    </w:p>
    <w:p w:rsidR="00592034" w:rsidRDefault="00726EB3" w:rsidP="0059203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Za prawidłowo wykonany jeden zestaw </w:t>
      </w:r>
      <w:r w:rsidR="00592034" w:rsidRPr="00F67EDE">
        <w:rPr>
          <w:rFonts w:ascii="Times New Roman" w:eastAsia="Calibri" w:hAnsi="Times New Roman" w:cs="Times New Roman"/>
          <w:lang w:eastAsia="ar-SA"/>
        </w:rPr>
        <w:t>przypadku klinicznego</w:t>
      </w:r>
      <w:r w:rsidR="00800A32">
        <w:rPr>
          <w:rFonts w:ascii="Times New Roman" w:eastAsia="Calibri" w:hAnsi="Times New Roman" w:cs="Times New Roman"/>
          <w:lang w:eastAsia="ar-SA"/>
        </w:rPr>
        <w:t xml:space="preserve"> i który zostanie wybrany w celu realizacji </w:t>
      </w:r>
      <w:r w:rsidR="00592034">
        <w:rPr>
          <w:rFonts w:ascii="Times New Roman" w:eastAsia="Calibri" w:hAnsi="Times New Roman" w:cs="Times New Roman"/>
          <w:lang w:eastAsia="ar-SA"/>
        </w:rPr>
        <w:t>zadania „Certyfikacja kolposkopistów realizujących Program profilaktyki raka szyjki macicy” Wykonawcy</w:t>
      </w:r>
      <w:r w:rsidR="00592034" w:rsidRPr="00F67EDE">
        <w:rPr>
          <w:rFonts w:ascii="Times New Roman" w:eastAsia="Calibri" w:hAnsi="Times New Roman" w:cs="Times New Roman"/>
          <w:lang w:eastAsia="ar-SA"/>
        </w:rPr>
        <w:t xml:space="preserve"> przysługuje wynagrodzenie w wysokości wynikającej z umowy z Ministrem </w:t>
      </w:r>
      <w:r w:rsidR="00592034" w:rsidRPr="00322E58">
        <w:rPr>
          <w:rFonts w:ascii="Times New Roman" w:eastAsia="Calibri" w:hAnsi="Times New Roman" w:cs="Times New Roman"/>
          <w:lang w:eastAsia="ar-SA"/>
        </w:rPr>
        <w:t>Zdrowia nr 1/2-3/1/2016/97/640 z dnia</w:t>
      </w:r>
      <w:r w:rsidR="00A54455">
        <w:rPr>
          <w:rFonts w:ascii="Times New Roman" w:eastAsia="Calibri" w:hAnsi="Times New Roman" w:cs="Times New Roman"/>
          <w:lang w:eastAsia="ar-SA"/>
        </w:rPr>
        <w:t xml:space="preserve"> 25 lipca 2016 r.</w:t>
      </w:r>
      <w:r w:rsidR="00592034" w:rsidRPr="00F92DFE">
        <w:rPr>
          <w:rFonts w:ascii="Times New Roman" w:eastAsia="Calibri" w:hAnsi="Times New Roman" w:cs="Times New Roman"/>
          <w:lang w:eastAsia="ar-SA"/>
        </w:rPr>
        <w:t>,</w:t>
      </w:r>
      <w:r w:rsidR="00592034" w:rsidRPr="00F67EDE">
        <w:rPr>
          <w:rFonts w:ascii="Times New Roman" w:eastAsia="Calibri" w:hAnsi="Times New Roman" w:cs="Times New Roman"/>
          <w:lang w:eastAsia="ar-SA"/>
        </w:rPr>
        <w:t xml:space="preserve"> tj.: 1 000,00 zł </w:t>
      </w:r>
      <w:r w:rsidR="00592034">
        <w:rPr>
          <w:rFonts w:ascii="Times New Roman" w:eastAsia="Calibri" w:hAnsi="Times New Roman" w:cs="Times New Roman"/>
          <w:lang w:eastAsia="ar-SA"/>
        </w:rPr>
        <w:t xml:space="preserve">brutto </w:t>
      </w:r>
      <w:r w:rsidR="00592034" w:rsidRPr="00F67EDE">
        <w:rPr>
          <w:rFonts w:ascii="Times New Roman" w:eastAsia="Calibri" w:hAnsi="Times New Roman" w:cs="Times New Roman"/>
          <w:lang w:eastAsia="ar-SA"/>
        </w:rPr>
        <w:t>(słownie: jeden tysiąc zł).</w:t>
      </w:r>
    </w:p>
    <w:p w:rsidR="001E5132" w:rsidRPr="001E5132" w:rsidRDefault="001E5132" w:rsidP="001E5132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Za prawidłowo wykonane jedno pytanie teoretyczne i które zostanie wybrane w celu realizacji zadania „Certyfikacja kolposkopistów realizujących Program profilaktyki raka szyjki macicy” Wykonawcy</w:t>
      </w:r>
      <w:r w:rsidRPr="00F67EDE">
        <w:rPr>
          <w:rFonts w:ascii="Times New Roman" w:eastAsia="Calibri" w:hAnsi="Times New Roman" w:cs="Times New Roman"/>
          <w:lang w:eastAsia="ar-SA"/>
        </w:rPr>
        <w:t xml:space="preserve"> przysługuje wynagrodzenie w wysokości wynikającej z umowy z Ministrem </w:t>
      </w:r>
      <w:r w:rsidRPr="00322E58">
        <w:rPr>
          <w:rFonts w:ascii="Times New Roman" w:eastAsia="Calibri" w:hAnsi="Times New Roman" w:cs="Times New Roman"/>
          <w:lang w:eastAsia="ar-SA"/>
        </w:rPr>
        <w:t>Zdrowia nr 1/2-3/1/2016/97/640 z dnia</w:t>
      </w:r>
      <w:r>
        <w:rPr>
          <w:rFonts w:ascii="Times New Roman" w:eastAsia="Calibri" w:hAnsi="Times New Roman" w:cs="Times New Roman"/>
          <w:lang w:eastAsia="ar-SA"/>
        </w:rPr>
        <w:t xml:space="preserve"> 25 lipca 2016 r.</w:t>
      </w:r>
      <w:r w:rsidRPr="00F92DFE">
        <w:rPr>
          <w:rFonts w:ascii="Times New Roman" w:eastAsia="Calibri" w:hAnsi="Times New Roman" w:cs="Times New Roman"/>
          <w:lang w:eastAsia="ar-SA"/>
        </w:rPr>
        <w:t>,</w:t>
      </w:r>
      <w:r>
        <w:rPr>
          <w:rFonts w:ascii="Times New Roman" w:eastAsia="Calibri" w:hAnsi="Times New Roman" w:cs="Times New Roman"/>
          <w:lang w:eastAsia="ar-SA"/>
        </w:rPr>
        <w:t xml:space="preserve"> tj.: 7</w:t>
      </w:r>
      <w:r w:rsidRPr="00F67EDE">
        <w:rPr>
          <w:rFonts w:ascii="Times New Roman" w:eastAsia="Calibri" w:hAnsi="Times New Roman" w:cs="Times New Roman"/>
          <w:lang w:eastAsia="ar-SA"/>
        </w:rPr>
        <w:t xml:space="preserve">0,00 zł </w:t>
      </w:r>
      <w:r>
        <w:rPr>
          <w:rFonts w:ascii="Times New Roman" w:eastAsia="Calibri" w:hAnsi="Times New Roman" w:cs="Times New Roman"/>
          <w:lang w:eastAsia="ar-SA"/>
        </w:rPr>
        <w:t>brutto (słownie: siedemdziesiąt</w:t>
      </w:r>
      <w:r w:rsidRPr="00F67EDE">
        <w:rPr>
          <w:rFonts w:ascii="Times New Roman" w:eastAsia="Calibri" w:hAnsi="Times New Roman" w:cs="Times New Roman"/>
          <w:lang w:eastAsia="ar-SA"/>
        </w:rPr>
        <w:t xml:space="preserve"> zł).</w:t>
      </w:r>
    </w:p>
    <w:p w:rsidR="00592034" w:rsidRPr="00F67EDE" w:rsidRDefault="00592034" w:rsidP="0059203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F67EDE">
        <w:rPr>
          <w:rFonts w:ascii="Times New Roman" w:eastAsia="Calibri" w:hAnsi="Times New Roman" w:cs="Times New Roman"/>
          <w:lang w:eastAsia="ar-SA"/>
        </w:rPr>
        <w:t xml:space="preserve">Łączne wynagrodzenie </w:t>
      </w:r>
      <w:r>
        <w:rPr>
          <w:rFonts w:ascii="Times New Roman" w:eastAsia="Calibri" w:hAnsi="Times New Roman" w:cs="Times New Roman"/>
          <w:lang w:eastAsia="ar-SA"/>
        </w:rPr>
        <w:t xml:space="preserve">wykonawcy </w:t>
      </w:r>
      <w:r w:rsidRPr="00F67EDE">
        <w:rPr>
          <w:rFonts w:ascii="Times New Roman" w:eastAsia="Calibri" w:hAnsi="Times New Roman" w:cs="Times New Roman"/>
          <w:lang w:eastAsia="ar-SA"/>
        </w:rPr>
        <w:t xml:space="preserve">jest zależne od liczby </w:t>
      </w:r>
      <w:r w:rsidRPr="00E672FC">
        <w:rPr>
          <w:rFonts w:ascii="Times New Roman" w:eastAsia="Calibri" w:hAnsi="Times New Roman" w:cs="Times New Roman"/>
          <w:lang w:eastAsia="ar-SA"/>
        </w:rPr>
        <w:t>zaakceptowanych i</w:t>
      </w:r>
      <w:r w:rsidR="00A2349A" w:rsidRPr="00E672FC">
        <w:rPr>
          <w:rFonts w:ascii="Times New Roman" w:eastAsia="Calibri" w:hAnsi="Times New Roman" w:cs="Times New Roman"/>
          <w:lang w:eastAsia="ar-SA"/>
        </w:rPr>
        <w:t xml:space="preserve"> wybranych</w:t>
      </w:r>
      <w:r w:rsidR="00FA4F31" w:rsidRPr="00E672FC">
        <w:rPr>
          <w:rFonts w:ascii="Times New Roman" w:eastAsia="Calibri" w:hAnsi="Times New Roman" w:cs="Times New Roman"/>
          <w:lang w:eastAsia="ar-SA"/>
        </w:rPr>
        <w:t xml:space="preserve"> do</w:t>
      </w:r>
      <w:r w:rsidR="00FA4F31">
        <w:rPr>
          <w:rFonts w:ascii="Times New Roman" w:eastAsia="Calibri" w:hAnsi="Times New Roman" w:cs="Times New Roman"/>
          <w:lang w:eastAsia="ar-SA"/>
        </w:rPr>
        <w:t xml:space="preserve"> zadania, o których</w:t>
      </w:r>
      <w:r>
        <w:rPr>
          <w:rFonts w:ascii="Times New Roman" w:eastAsia="Calibri" w:hAnsi="Times New Roman" w:cs="Times New Roman"/>
          <w:lang w:eastAsia="ar-SA"/>
        </w:rPr>
        <w:t xml:space="preserve"> mowa </w:t>
      </w:r>
      <w:r w:rsidRPr="0036764B">
        <w:rPr>
          <w:rFonts w:ascii="Times New Roman" w:eastAsia="Calibri" w:hAnsi="Times New Roman" w:cs="Times New Roman"/>
          <w:lang w:eastAsia="ar-SA"/>
        </w:rPr>
        <w:t xml:space="preserve">w </w:t>
      </w:r>
      <w:r w:rsidRPr="0036764B">
        <w:rPr>
          <w:rFonts w:ascii="Times New Roman" w:eastAsia="Calibri" w:hAnsi="Times New Roman" w:cs="Times New Roman"/>
          <w:bCs/>
          <w:lang w:eastAsia="ar-SA"/>
        </w:rPr>
        <w:t>§</w:t>
      </w:r>
      <w:r w:rsidR="0036764B">
        <w:rPr>
          <w:rFonts w:ascii="Times New Roman" w:eastAsia="Calibri" w:hAnsi="Times New Roman" w:cs="Times New Roman"/>
          <w:lang w:eastAsia="ar-SA"/>
        </w:rPr>
        <w:t xml:space="preserve"> 1</w:t>
      </w:r>
      <w:r w:rsidRPr="0036764B">
        <w:rPr>
          <w:rFonts w:ascii="Times New Roman" w:eastAsia="Calibri" w:hAnsi="Times New Roman" w:cs="Times New Roman"/>
          <w:lang w:eastAsia="ar-SA"/>
        </w:rPr>
        <w:t xml:space="preserve">, </w:t>
      </w:r>
      <w:r w:rsidR="00800A32" w:rsidRPr="0036764B">
        <w:rPr>
          <w:rFonts w:ascii="Times New Roman" w:eastAsia="Calibri" w:hAnsi="Times New Roman" w:cs="Times New Roman"/>
          <w:lang w:eastAsia="ar-SA"/>
        </w:rPr>
        <w:t>zestawów</w:t>
      </w:r>
      <w:r w:rsidR="0036764B">
        <w:rPr>
          <w:rFonts w:ascii="Times New Roman" w:eastAsia="Calibri" w:hAnsi="Times New Roman" w:cs="Times New Roman"/>
          <w:lang w:eastAsia="ar-SA"/>
        </w:rPr>
        <w:t xml:space="preserve"> przypadków klinicznych</w:t>
      </w:r>
      <w:r w:rsidR="001E5132">
        <w:rPr>
          <w:rFonts w:ascii="Times New Roman" w:eastAsia="Calibri" w:hAnsi="Times New Roman" w:cs="Times New Roman"/>
          <w:lang w:eastAsia="ar-SA"/>
        </w:rPr>
        <w:t xml:space="preserve"> i pytań teoretycznych</w:t>
      </w:r>
      <w:r w:rsidRPr="00F67EDE">
        <w:rPr>
          <w:rFonts w:ascii="Times New Roman" w:eastAsia="Calibri" w:hAnsi="Times New Roman" w:cs="Times New Roman"/>
          <w:lang w:eastAsia="ar-SA"/>
        </w:rPr>
        <w:t>.</w:t>
      </w:r>
    </w:p>
    <w:p w:rsidR="0036796E" w:rsidRPr="0036796E" w:rsidRDefault="00592034" w:rsidP="00C94FA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36796E">
        <w:rPr>
          <w:rFonts w:ascii="Times New Roman" w:eastAsia="Calibri" w:hAnsi="Times New Roman" w:cs="Times New Roman"/>
          <w:lang w:eastAsia="ar-SA"/>
        </w:rPr>
        <w:t>Ostatecznego wyboru zestawów</w:t>
      </w:r>
      <w:r w:rsidR="001E5132">
        <w:rPr>
          <w:rFonts w:ascii="Times New Roman" w:eastAsia="Calibri" w:hAnsi="Times New Roman" w:cs="Times New Roman"/>
          <w:lang w:eastAsia="ar-SA"/>
        </w:rPr>
        <w:t xml:space="preserve"> i pytań</w:t>
      </w:r>
      <w:r w:rsidRPr="0036796E">
        <w:rPr>
          <w:rFonts w:ascii="Times New Roman" w:eastAsia="Calibri" w:hAnsi="Times New Roman" w:cs="Times New Roman"/>
          <w:lang w:eastAsia="ar-SA"/>
        </w:rPr>
        <w:t xml:space="preserve">, które zostaną włączone do zadania </w:t>
      </w:r>
      <w:r w:rsidRPr="00AC35A8">
        <w:rPr>
          <w:rFonts w:ascii="Times New Roman" w:eastAsia="Calibri" w:hAnsi="Times New Roman" w:cs="Times New Roman"/>
          <w:i/>
          <w:lang w:eastAsia="ar-SA"/>
        </w:rPr>
        <w:t>„Certyfikacja kolposkopistów realizujących Program profilaktyki raka szyjki macicy”</w:t>
      </w:r>
      <w:r w:rsidRPr="0036796E">
        <w:rPr>
          <w:rFonts w:ascii="Times New Roman" w:eastAsia="Calibri" w:hAnsi="Times New Roman" w:cs="Times New Roman"/>
          <w:lang w:eastAsia="ar-SA"/>
        </w:rPr>
        <w:t xml:space="preserve"> dokona Komisja</w:t>
      </w:r>
      <w:r w:rsidR="009F0B6C">
        <w:rPr>
          <w:rFonts w:ascii="Times New Roman" w:eastAsia="Calibri" w:hAnsi="Times New Roman" w:cs="Times New Roman"/>
          <w:lang w:eastAsia="ar-SA"/>
        </w:rPr>
        <w:t xml:space="preserve"> merytoryczna</w:t>
      </w:r>
      <w:r w:rsidR="00EA5C28">
        <w:rPr>
          <w:rFonts w:ascii="Times New Roman" w:eastAsia="Calibri" w:hAnsi="Times New Roman" w:cs="Times New Roman"/>
          <w:lang w:eastAsia="ar-SA"/>
        </w:rPr>
        <w:t>.</w:t>
      </w:r>
      <w:r w:rsidR="009F0B6C">
        <w:rPr>
          <w:rFonts w:ascii="Times New Roman" w:eastAsia="Calibri" w:hAnsi="Times New Roman" w:cs="Times New Roman"/>
          <w:lang w:eastAsia="ar-SA"/>
        </w:rPr>
        <w:t xml:space="preserve"> </w:t>
      </w:r>
      <w:r w:rsidRPr="0036796E">
        <w:rPr>
          <w:rFonts w:ascii="Times New Roman" w:eastAsia="Calibri" w:hAnsi="Times New Roman" w:cs="Times New Roman"/>
          <w:lang w:eastAsia="ar-SA"/>
        </w:rPr>
        <w:t>Komisja, spośród zgłoszonych zestawów przypadków klinicznych</w:t>
      </w:r>
      <w:r w:rsidR="001E5132">
        <w:rPr>
          <w:rFonts w:ascii="Times New Roman" w:eastAsia="Calibri" w:hAnsi="Times New Roman" w:cs="Times New Roman"/>
          <w:lang w:eastAsia="ar-SA"/>
        </w:rPr>
        <w:t xml:space="preserve"> i pytań teoretycznych</w:t>
      </w:r>
      <w:r w:rsidRPr="0036796E">
        <w:rPr>
          <w:rFonts w:ascii="Times New Roman" w:eastAsia="Calibri" w:hAnsi="Times New Roman" w:cs="Times New Roman"/>
          <w:lang w:eastAsia="ar-SA"/>
        </w:rPr>
        <w:t>, wybierze te, które w ocenie Komisji reprezentują najwyższą jakość merytoryczną. Komisja dokona wyboru zestawów</w:t>
      </w:r>
      <w:r w:rsidR="00215F06">
        <w:rPr>
          <w:rFonts w:ascii="Times New Roman" w:eastAsia="Calibri" w:hAnsi="Times New Roman" w:cs="Times New Roman"/>
          <w:lang w:eastAsia="ar-SA"/>
        </w:rPr>
        <w:t xml:space="preserve"> i pytań teoretycznych </w:t>
      </w:r>
      <w:r w:rsidRPr="0036796E">
        <w:rPr>
          <w:rFonts w:ascii="Times New Roman" w:eastAsia="Calibri" w:hAnsi="Times New Roman" w:cs="Times New Roman"/>
          <w:lang w:eastAsia="ar-SA"/>
        </w:rPr>
        <w:t>w ter</w:t>
      </w:r>
      <w:r w:rsidR="00800A32">
        <w:rPr>
          <w:rFonts w:ascii="Times New Roman" w:eastAsia="Calibri" w:hAnsi="Times New Roman" w:cs="Times New Roman"/>
          <w:lang w:eastAsia="ar-SA"/>
        </w:rPr>
        <w:t>minie 30 dni od daty</w:t>
      </w:r>
      <w:r w:rsidRPr="0036796E">
        <w:rPr>
          <w:rFonts w:ascii="Times New Roman" w:eastAsia="Calibri" w:hAnsi="Times New Roman" w:cs="Times New Roman"/>
          <w:lang w:eastAsia="ar-SA"/>
        </w:rPr>
        <w:t xml:space="preserve"> wyznaczonej na złożenie zestawów</w:t>
      </w:r>
      <w:r w:rsidR="00800A32">
        <w:rPr>
          <w:rFonts w:ascii="Times New Roman" w:eastAsia="Calibri" w:hAnsi="Times New Roman" w:cs="Times New Roman"/>
          <w:lang w:eastAsia="ar-SA"/>
        </w:rPr>
        <w:t>,</w:t>
      </w:r>
      <w:r w:rsidRPr="0036796E">
        <w:rPr>
          <w:rFonts w:ascii="Times New Roman" w:eastAsia="Calibri" w:hAnsi="Times New Roman" w:cs="Times New Roman"/>
          <w:lang w:eastAsia="ar-SA"/>
        </w:rPr>
        <w:t xml:space="preserve"> określonej </w:t>
      </w:r>
      <w:r w:rsidRPr="0036764B">
        <w:rPr>
          <w:rFonts w:ascii="Times New Roman" w:eastAsia="Calibri" w:hAnsi="Times New Roman" w:cs="Times New Roman"/>
          <w:lang w:eastAsia="ar-SA"/>
        </w:rPr>
        <w:t xml:space="preserve">w </w:t>
      </w:r>
      <w:r w:rsidRPr="0036764B">
        <w:rPr>
          <w:rFonts w:ascii="Times New Roman" w:eastAsia="Calibri" w:hAnsi="Times New Roman" w:cs="Times New Roman"/>
          <w:bCs/>
          <w:lang w:eastAsia="ar-SA"/>
        </w:rPr>
        <w:t xml:space="preserve">§ </w:t>
      </w:r>
      <w:r w:rsidR="00C02FE7" w:rsidRPr="0036764B">
        <w:rPr>
          <w:rFonts w:ascii="Times New Roman" w:eastAsia="Calibri" w:hAnsi="Times New Roman" w:cs="Times New Roman"/>
          <w:lang w:eastAsia="ar-SA"/>
        </w:rPr>
        <w:t>5</w:t>
      </w:r>
      <w:r w:rsidR="00FA4F31">
        <w:rPr>
          <w:rFonts w:ascii="Times New Roman" w:eastAsia="Calibri" w:hAnsi="Times New Roman" w:cs="Times New Roman"/>
          <w:lang w:eastAsia="ar-SA"/>
        </w:rPr>
        <w:t xml:space="preserve"> ust. 1</w:t>
      </w:r>
      <w:r w:rsidRPr="0036796E">
        <w:rPr>
          <w:rFonts w:ascii="Times New Roman" w:eastAsia="Calibri" w:hAnsi="Times New Roman" w:cs="Times New Roman"/>
          <w:lang w:eastAsia="ar-SA"/>
        </w:rPr>
        <w:t xml:space="preserve">. </w:t>
      </w:r>
    </w:p>
    <w:p w:rsidR="00592034" w:rsidRPr="0036796E" w:rsidRDefault="00592034" w:rsidP="00C94FA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36796E">
        <w:rPr>
          <w:rFonts w:ascii="Times New Roman" w:eastAsia="Calibri" w:hAnsi="Times New Roman" w:cs="Times New Roman"/>
          <w:lang w:eastAsia="ar-SA"/>
        </w:rPr>
        <w:lastRenderedPageBreak/>
        <w:t xml:space="preserve">Wykonawca zostanie powiadomiony w terminie 7 dni </w:t>
      </w:r>
      <w:r w:rsidR="00C02FE7">
        <w:rPr>
          <w:rFonts w:ascii="Times New Roman" w:eastAsia="Calibri" w:hAnsi="Times New Roman" w:cs="Times New Roman"/>
          <w:lang w:eastAsia="ar-SA"/>
        </w:rPr>
        <w:t xml:space="preserve">od dnia dokonania wyboru przez Komisję </w:t>
      </w:r>
      <w:r w:rsidRPr="0036796E">
        <w:rPr>
          <w:rFonts w:ascii="Times New Roman" w:eastAsia="Calibri" w:hAnsi="Times New Roman" w:cs="Times New Roman"/>
          <w:lang w:eastAsia="ar-SA"/>
        </w:rPr>
        <w:t>o wyborze z</w:t>
      </w:r>
      <w:r w:rsidR="00800A32">
        <w:rPr>
          <w:rFonts w:ascii="Times New Roman" w:eastAsia="Calibri" w:hAnsi="Times New Roman" w:cs="Times New Roman"/>
          <w:lang w:eastAsia="ar-SA"/>
        </w:rPr>
        <w:t xml:space="preserve">estawów </w:t>
      </w:r>
      <w:r w:rsidR="00215F06">
        <w:rPr>
          <w:rFonts w:ascii="Times New Roman" w:eastAsia="Calibri" w:hAnsi="Times New Roman" w:cs="Times New Roman"/>
          <w:lang w:eastAsia="ar-SA"/>
        </w:rPr>
        <w:t xml:space="preserve">i pytań teoretycznych </w:t>
      </w:r>
      <w:r w:rsidR="00800A32">
        <w:rPr>
          <w:rFonts w:ascii="Times New Roman" w:eastAsia="Calibri" w:hAnsi="Times New Roman" w:cs="Times New Roman"/>
          <w:lang w:eastAsia="ar-SA"/>
        </w:rPr>
        <w:t>do realizacji zadania</w:t>
      </w:r>
      <w:r w:rsidR="0036764B">
        <w:rPr>
          <w:rFonts w:ascii="Times New Roman" w:eastAsia="Calibri" w:hAnsi="Times New Roman" w:cs="Times New Roman"/>
          <w:lang w:eastAsia="ar-SA"/>
        </w:rPr>
        <w:t xml:space="preserve">, </w:t>
      </w:r>
      <w:r w:rsidRPr="0036796E">
        <w:rPr>
          <w:rFonts w:ascii="Times New Roman" w:eastAsia="Calibri" w:hAnsi="Times New Roman" w:cs="Times New Roman"/>
          <w:lang w:eastAsia="ar-SA"/>
        </w:rPr>
        <w:t>powiadomienie stanowi podstawę do złożenia przez Wykonawcę rachunku</w:t>
      </w:r>
      <w:r w:rsidR="00800A32">
        <w:rPr>
          <w:rFonts w:ascii="Times New Roman" w:eastAsia="Calibri" w:hAnsi="Times New Roman" w:cs="Times New Roman"/>
          <w:lang w:eastAsia="ar-SA"/>
        </w:rPr>
        <w:t>/faktury.</w:t>
      </w:r>
    </w:p>
    <w:p w:rsidR="00592034" w:rsidRPr="00900EAD" w:rsidRDefault="00800A32" w:rsidP="00845BA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ar-SA"/>
        </w:rPr>
        <w:t xml:space="preserve">Wykonawca dostarczy </w:t>
      </w:r>
      <w:r w:rsidR="00592034" w:rsidRPr="00900EAD">
        <w:rPr>
          <w:rFonts w:ascii="Times New Roman" w:eastAsia="Calibri" w:hAnsi="Times New Roman" w:cs="Times New Roman"/>
          <w:lang w:eastAsia="ar-SA"/>
        </w:rPr>
        <w:t>rachunek</w:t>
      </w:r>
      <w:r>
        <w:rPr>
          <w:rFonts w:ascii="Times New Roman" w:eastAsia="Calibri" w:hAnsi="Times New Roman" w:cs="Times New Roman"/>
          <w:lang w:eastAsia="ar-SA"/>
        </w:rPr>
        <w:t>/fakturę</w:t>
      </w:r>
      <w:r w:rsidR="00592034" w:rsidRPr="00900EAD">
        <w:rPr>
          <w:rFonts w:ascii="Times New Roman" w:eastAsia="Calibri" w:hAnsi="Times New Roman" w:cs="Times New Roman"/>
          <w:lang w:eastAsia="ar-SA"/>
        </w:rPr>
        <w:t xml:space="preserve">, o której mowa w </w:t>
      </w:r>
      <w:r w:rsidR="00FA4F31">
        <w:rPr>
          <w:rFonts w:ascii="Times New Roman" w:eastAsia="Calibri" w:hAnsi="Times New Roman" w:cs="Times New Roman"/>
          <w:lang w:eastAsia="ar-SA"/>
        </w:rPr>
        <w:t>ust.</w:t>
      </w:r>
      <w:r w:rsidR="00592034" w:rsidRPr="00900EAD">
        <w:rPr>
          <w:rFonts w:ascii="Times New Roman" w:eastAsia="Calibri" w:hAnsi="Times New Roman" w:cs="Times New Roman"/>
          <w:lang w:eastAsia="ar-SA"/>
        </w:rPr>
        <w:t xml:space="preserve"> </w:t>
      </w:r>
      <w:r w:rsidR="00592034" w:rsidRPr="00845BA0">
        <w:rPr>
          <w:rFonts w:ascii="Times New Roman" w:eastAsia="Calibri" w:hAnsi="Times New Roman" w:cs="Times New Roman"/>
          <w:lang w:eastAsia="ar-SA"/>
        </w:rPr>
        <w:t>4</w:t>
      </w:r>
      <w:r w:rsidR="00592034" w:rsidRPr="00900EAD">
        <w:rPr>
          <w:rFonts w:ascii="Times New Roman" w:eastAsia="Calibri" w:hAnsi="Times New Roman" w:cs="Times New Roman"/>
          <w:lang w:eastAsia="ar-SA"/>
        </w:rPr>
        <w:t xml:space="preserve"> </w:t>
      </w:r>
      <w:r w:rsidR="0036796E">
        <w:rPr>
          <w:rFonts w:ascii="Times New Roman" w:eastAsia="Calibri" w:hAnsi="Times New Roman" w:cs="Times New Roman"/>
          <w:lang w:eastAsia="ar-SA"/>
        </w:rPr>
        <w:t>do</w:t>
      </w:r>
      <w:r w:rsidR="00592034" w:rsidRPr="00B964E7">
        <w:rPr>
          <w:rFonts w:ascii="Times New Roman" w:eastAsia="Calibri" w:hAnsi="Times New Roman" w:cs="Times New Roman"/>
          <w:lang w:eastAsia="ar-SA"/>
        </w:rPr>
        <w:t xml:space="preserve"> siedziby Centralnego Ośrodka Koordynującego lub elektro</w:t>
      </w:r>
      <w:r w:rsidR="003A19F0">
        <w:rPr>
          <w:rFonts w:ascii="Times New Roman" w:eastAsia="Calibri" w:hAnsi="Times New Roman" w:cs="Times New Roman"/>
          <w:lang w:eastAsia="ar-SA"/>
        </w:rPr>
        <w:t xml:space="preserve">nicznie na adres: </w:t>
      </w:r>
      <w:hyperlink r:id="rId10" w:history="1">
        <w:r w:rsidR="001E5132" w:rsidRPr="00B61B83">
          <w:rPr>
            <w:rStyle w:val="Hipercze"/>
            <w:rFonts w:ascii="Times New Roman" w:eastAsia="Calibri" w:hAnsi="Times New Roman" w:cs="Times New Roman"/>
            <w:lang w:eastAsia="ar-SA"/>
          </w:rPr>
          <w:t>aneta.chmielewska@nio.gov.pl</w:t>
        </w:r>
      </w:hyperlink>
      <w:r w:rsidR="00592034" w:rsidRPr="00B964E7">
        <w:rPr>
          <w:rFonts w:ascii="Times New Roman" w:eastAsia="Calibri" w:hAnsi="Times New Roman" w:cs="Times New Roman"/>
          <w:lang w:eastAsia="ar-SA"/>
        </w:rPr>
        <w:t>.</w:t>
      </w:r>
      <w:r w:rsidR="00AC35A8">
        <w:rPr>
          <w:rFonts w:ascii="Times New Roman" w:eastAsia="Calibri" w:hAnsi="Times New Roman" w:cs="Times New Roman"/>
          <w:lang w:eastAsia="ar-SA"/>
        </w:rPr>
        <w:t xml:space="preserve"> </w:t>
      </w:r>
      <w:r w:rsidR="00592034" w:rsidRPr="00900EAD">
        <w:rPr>
          <w:rFonts w:ascii="Times New Roman" w:eastAsia="Calibri" w:hAnsi="Times New Roman" w:cs="Times New Roman"/>
          <w:lang w:eastAsia="ar-SA"/>
        </w:rPr>
        <w:t>Wykonawca może przesłać Zamawiającemu ustrukturyzowaną fakturę elektroniczną za pośrednictwem Platformy Elektronicznego Fakturowania (PEF pod adresem:</w:t>
      </w:r>
      <w:r w:rsidR="00592034">
        <w:rPr>
          <w:rFonts w:ascii="Times New Roman" w:eastAsia="Calibri" w:hAnsi="Times New Roman" w:cs="Times New Roman"/>
          <w:lang w:eastAsia="ar-SA"/>
        </w:rPr>
        <w:t xml:space="preserve"> </w:t>
      </w:r>
      <w:hyperlink r:id="rId11" w:history="1">
        <w:r w:rsidR="004A09F0" w:rsidRPr="001B1A0D">
          <w:rPr>
            <w:rStyle w:val="Hipercze"/>
            <w:rFonts w:ascii="Times New Roman" w:eastAsia="Calibri" w:hAnsi="Times New Roman" w:cs="Times New Roman"/>
            <w:lang w:eastAsia="ar-SA"/>
          </w:rPr>
          <w:t>www.efaktura.gov.pl</w:t>
        </w:r>
      </w:hyperlink>
      <w:r w:rsidR="004A09F0">
        <w:rPr>
          <w:rFonts w:ascii="Times New Roman" w:eastAsia="Calibri" w:hAnsi="Times New Roman" w:cs="Times New Roman"/>
          <w:lang w:eastAsia="ar-SA"/>
        </w:rPr>
        <w:t xml:space="preserve">) </w:t>
      </w:r>
      <w:r w:rsidR="00592034" w:rsidRPr="00900EAD">
        <w:rPr>
          <w:rFonts w:ascii="Times New Roman" w:eastAsia="Calibri" w:hAnsi="Times New Roman" w:cs="Times New Roman"/>
          <w:lang w:eastAsia="ar-SA"/>
        </w:rPr>
        <w:t xml:space="preserve">na zasadach określonych w ustawie z dnia 09 listopada 2018r. </w:t>
      </w:r>
      <w:r w:rsidR="00592034">
        <w:rPr>
          <w:rFonts w:ascii="Times New Roman" w:eastAsia="Calibri" w:hAnsi="Times New Roman" w:cs="Times New Roman"/>
          <w:lang w:eastAsia="ar-SA"/>
        </w:rPr>
        <w:t>o</w:t>
      </w:r>
      <w:r w:rsidR="00592034" w:rsidRPr="00900EAD">
        <w:rPr>
          <w:rFonts w:ascii="Times New Roman" w:eastAsia="Calibri" w:hAnsi="Times New Roman" w:cs="Times New Roman"/>
          <w:lang w:eastAsia="ar-SA"/>
        </w:rPr>
        <w:t xml:space="preserve"> elektronicznym fakturowaniu w zamówieniach publicznych, koncesjach na roboty budowlane lub usługi oraz partnerstwie publiczno-prywatnym</w:t>
      </w:r>
      <w:r w:rsidR="00592034">
        <w:rPr>
          <w:rFonts w:ascii="Times New Roman" w:eastAsia="Calibri" w:hAnsi="Times New Roman" w:cs="Times New Roman"/>
          <w:lang w:eastAsia="ar-SA"/>
        </w:rPr>
        <w:t>. W takim przypadku Wykonawca przesyła fakturę za pośrednictwem skrzynki o następujących danych identyfikacyjnych Zamawiającego: NIP: 5250008057, nazwa: Narodowy Instytut Onkologii – Państwowy Instytut Badawczy</w:t>
      </w:r>
      <w:r w:rsidR="00C02FE7">
        <w:rPr>
          <w:rFonts w:ascii="Times New Roman" w:eastAsia="Calibri" w:hAnsi="Times New Roman" w:cs="Times New Roman"/>
          <w:lang w:eastAsia="ar-SA"/>
        </w:rPr>
        <w:t>.</w:t>
      </w:r>
      <w:r w:rsidR="00592034">
        <w:rPr>
          <w:rFonts w:ascii="Times New Roman" w:eastAsia="Calibri" w:hAnsi="Times New Roman" w:cs="Times New Roman"/>
          <w:lang w:eastAsia="ar-SA"/>
        </w:rPr>
        <w:t xml:space="preserve"> Informację o fakcie złożenia faktury za pośrednictwem PEF Wykonawca przesyła Zamawiającemu pocztą elektroniczną na adres: </w:t>
      </w:r>
      <w:hyperlink r:id="rId12" w:history="1">
        <w:r w:rsidR="002925A0" w:rsidRPr="00D47819">
          <w:rPr>
            <w:rStyle w:val="Hipercze"/>
            <w:rFonts w:ascii="Times New Roman" w:eastAsia="Calibri" w:hAnsi="Times New Roman" w:cs="Times New Roman"/>
            <w:lang w:eastAsia="ar-SA"/>
          </w:rPr>
          <w:t>efaktury@nio.gov.pl</w:t>
        </w:r>
      </w:hyperlink>
      <w:r w:rsidR="00592034">
        <w:rPr>
          <w:rFonts w:ascii="Times New Roman" w:eastAsia="Calibri" w:hAnsi="Times New Roman" w:cs="Times New Roman"/>
          <w:lang w:eastAsia="ar-SA"/>
        </w:rPr>
        <w:t xml:space="preserve"> i </w:t>
      </w:r>
      <w:hyperlink r:id="rId13" w:history="1"/>
      <w:r w:rsidR="001E5132">
        <w:rPr>
          <w:rStyle w:val="Hipercze"/>
          <w:rFonts w:ascii="Times New Roman" w:eastAsia="Calibri" w:hAnsi="Times New Roman" w:cs="Times New Roman"/>
          <w:lang w:eastAsia="ar-SA"/>
        </w:rPr>
        <w:t>aneta.chmielewska</w:t>
      </w:r>
      <w:r w:rsidR="002925A0">
        <w:rPr>
          <w:rStyle w:val="Hipercze"/>
          <w:rFonts w:ascii="Times New Roman" w:eastAsia="Calibri" w:hAnsi="Times New Roman" w:cs="Times New Roman"/>
          <w:lang w:eastAsia="ar-SA"/>
        </w:rPr>
        <w:t>@</w:t>
      </w:r>
      <w:r w:rsidR="00C2491F">
        <w:rPr>
          <w:rStyle w:val="Hipercze"/>
          <w:rFonts w:ascii="Times New Roman" w:eastAsia="Calibri" w:hAnsi="Times New Roman" w:cs="Times New Roman"/>
          <w:lang w:eastAsia="ar-SA"/>
        </w:rPr>
        <w:t>nio</w:t>
      </w:r>
      <w:r w:rsidR="002925A0">
        <w:rPr>
          <w:rStyle w:val="Hipercze"/>
          <w:rFonts w:ascii="Times New Roman" w:eastAsia="Calibri" w:hAnsi="Times New Roman" w:cs="Times New Roman"/>
          <w:lang w:eastAsia="ar-SA"/>
        </w:rPr>
        <w:t>.gov</w:t>
      </w:r>
      <w:r w:rsidR="00C2491F">
        <w:rPr>
          <w:rStyle w:val="Hipercze"/>
          <w:rFonts w:ascii="Times New Roman" w:eastAsia="Calibri" w:hAnsi="Times New Roman" w:cs="Times New Roman"/>
          <w:lang w:eastAsia="ar-SA"/>
        </w:rPr>
        <w:t>.pl</w:t>
      </w:r>
    </w:p>
    <w:p w:rsidR="00592034" w:rsidRPr="00F67EDE" w:rsidRDefault="00592034" w:rsidP="0059203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FF"/>
          <w:lang w:eastAsia="ar-SA"/>
        </w:rPr>
      </w:pPr>
      <w:r w:rsidRPr="00F67EDE">
        <w:rPr>
          <w:rFonts w:ascii="Times New Roman" w:eastAsia="Calibri" w:hAnsi="Times New Roman" w:cs="Times New Roman"/>
          <w:lang w:eastAsia="ar-SA"/>
        </w:rPr>
        <w:t>Wynagrodzenie płatne będzie jednorazowo, przelewem w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="00800A32">
        <w:rPr>
          <w:rFonts w:ascii="Times New Roman" w:eastAsia="Calibri" w:hAnsi="Times New Roman" w:cs="Times New Roman"/>
          <w:lang w:eastAsia="ar-SA"/>
        </w:rPr>
        <w:t xml:space="preserve">łącznej </w:t>
      </w:r>
      <w:r w:rsidR="0071636E">
        <w:rPr>
          <w:rFonts w:ascii="Times New Roman" w:eastAsia="Calibri" w:hAnsi="Times New Roman" w:cs="Times New Roman"/>
          <w:lang w:eastAsia="ar-SA"/>
        </w:rPr>
        <w:t xml:space="preserve">wysokości określonej zgodnie z </w:t>
      </w:r>
      <w:r>
        <w:rPr>
          <w:rFonts w:ascii="Times New Roman" w:eastAsia="Calibri" w:hAnsi="Times New Roman" w:cs="Times New Roman"/>
          <w:lang w:eastAsia="ar-SA"/>
        </w:rPr>
        <w:t xml:space="preserve"> ust. 2</w:t>
      </w:r>
      <w:r w:rsidR="00800A32">
        <w:rPr>
          <w:rFonts w:ascii="Times New Roman" w:eastAsia="Calibri" w:hAnsi="Times New Roman" w:cs="Times New Roman"/>
          <w:lang w:eastAsia="ar-SA"/>
        </w:rPr>
        <w:t>.</w:t>
      </w:r>
    </w:p>
    <w:p w:rsidR="00592034" w:rsidRDefault="00592034" w:rsidP="00592034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F67EDE">
        <w:rPr>
          <w:rFonts w:ascii="Times New Roman" w:eastAsia="Calibri" w:hAnsi="Times New Roman" w:cs="Times New Roman"/>
          <w:lang w:eastAsia="ar-SA"/>
        </w:rPr>
        <w:t xml:space="preserve">Zapłata </w:t>
      </w:r>
      <w:r w:rsidR="00800A32">
        <w:rPr>
          <w:rFonts w:ascii="Times New Roman" w:eastAsia="Calibri" w:hAnsi="Times New Roman" w:cs="Times New Roman"/>
          <w:lang w:eastAsia="ar-SA"/>
        </w:rPr>
        <w:t xml:space="preserve">wynagrodzenia </w:t>
      </w:r>
      <w:r w:rsidRPr="00F67EDE">
        <w:rPr>
          <w:rFonts w:ascii="Times New Roman" w:eastAsia="Calibri" w:hAnsi="Times New Roman" w:cs="Times New Roman"/>
          <w:lang w:eastAsia="ar-SA"/>
        </w:rPr>
        <w:t>n</w:t>
      </w:r>
      <w:r w:rsidR="00800A32">
        <w:rPr>
          <w:rFonts w:ascii="Times New Roman" w:eastAsia="Calibri" w:hAnsi="Times New Roman" w:cs="Times New Roman"/>
          <w:lang w:eastAsia="ar-SA"/>
        </w:rPr>
        <w:t>astąpi</w:t>
      </w:r>
      <w:r w:rsidRPr="00F67EDE">
        <w:rPr>
          <w:rFonts w:ascii="Times New Roman" w:eastAsia="Calibri" w:hAnsi="Times New Roman" w:cs="Times New Roman"/>
          <w:lang w:eastAsia="ar-SA"/>
        </w:rPr>
        <w:t xml:space="preserve"> w terminie </w:t>
      </w:r>
      <w:r w:rsidR="001B49F5">
        <w:rPr>
          <w:rFonts w:ascii="Times New Roman" w:eastAsia="Calibri" w:hAnsi="Times New Roman" w:cs="Times New Roman"/>
          <w:lang w:eastAsia="ar-SA"/>
        </w:rPr>
        <w:t xml:space="preserve">do </w:t>
      </w:r>
      <w:r w:rsidRPr="00F67EDE">
        <w:rPr>
          <w:rFonts w:ascii="Times New Roman" w:eastAsia="Calibri" w:hAnsi="Times New Roman" w:cs="Times New Roman"/>
          <w:lang w:eastAsia="ar-SA"/>
        </w:rPr>
        <w:t xml:space="preserve">14 dni od dnia złożenia przez </w:t>
      </w:r>
      <w:r>
        <w:rPr>
          <w:rFonts w:ascii="Times New Roman" w:eastAsia="Calibri" w:hAnsi="Times New Roman" w:cs="Times New Roman"/>
          <w:lang w:eastAsia="ar-SA"/>
        </w:rPr>
        <w:t>Wykonawcę</w:t>
      </w:r>
      <w:r w:rsidRPr="00F67EDE">
        <w:rPr>
          <w:rFonts w:ascii="Times New Roman" w:eastAsia="Calibri" w:hAnsi="Times New Roman" w:cs="Times New Roman"/>
          <w:lang w:eastAsia="ar-SA"/>
        </w:rPr>
        <w:t xml:space="preserve"> prawidłowo sporządzonego rachunku</w:t>
      </w:r>
      <w:r w:rsidR="00652D6B">
        <w:rPr>
          <w:rFonts w:ascii="Times New Roman" w:eastAsia="Calibri" w:hAnsi="Times New Roman" w:cs="Times New Roman"/>
          <w:lang w:eastAsia="ar-SA"/>
        </w:rPr>
        <w:t>/faktury.</w:t>
      </w:r>
    </w:p>
    <w:p w:rsidR="00592034" w:rsidRPr="00F67EDE" w:rsidRDefault="00592034" w:rsidP="0059203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FF"/>
          <w:lang w:eastAsia="ar-SA"/>
        </w:rPr>
      </w:pPr>
      <w:r w:rsidRPr="00F67EDE">
        <w:rPr>
          <w:rFonts w:ascii="Times New Roman" w:eastAsia="Calibri" w:hAnsi="Times New Roman" w:cs="Times New Roman"/>
          <w:lang w:eastAsia="ar-SA"/>
        </w:rPr>
        <w:t xml:space="preserve">Za datę zapłaty uważa się dzień obciążenia rachunku bankowego </w:t>
      </w:r>
      <w:r w:rsidRPr="00E74AED">
        <w:rPr>
          <w:rFonts w:ascii="Times New Roman" w:eastAsia="Calibri" w:hAnsi="Times New Roman" w:cs="Times New Roman"/>
          <w:lang w:eastAsia="ar-SA"/>
        </w:rPr>
        <w:t>Zamawiającego</w:t>
      </w:r>
      <w:bookmarkStart w:id="2" w:name="top1"/>
      <w:bookmarkEnd w:id="2"/>
      <w:r w:rsidR="00652D6B">
        <w:rPr>
          <w:rFonts w:ascii="Times New Roman" w:eastAsia="Calibri" w:hAnsi="Times New Roman" w:cs="Times New Roman"/>
          <w:lang w:eastAsia="ar-SA"/>
        </w:rPr>
        <w:t>.</w:t>
      </w:r>
    </w:p>
    <w:p w:rsidR="00592034" w:rsidRPr="00F67EDE" w:rsidRDefault="00592034" w:rsidP="0059203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FF"/>
          <w:lang w:eastAsia="ar-SA"/>
        </w:rPr>
      </w:pPr>
      <w:r w:rsidRPr="00F67EDE">
        <w:rPr>
          <w:rFonts w:ascii="Times New Roman" w:eastAsia="Calibri" w:hAnsi="Times New Roman" w:cs="Times New Roman"/>
          <w:lang w:eastAsia="ar-SA"/>
        </w:rPr>
        <w:t xml:space="preserve">Strony zgodnie potwierdzają, że zapłata wynagrodzenia, określonego w ust. </w:t>
      </w:r>
      <w:r>
        <w:rPr>
          <w:rFonts w:ascii="Times New Roman" w:eastAsia="Calibri" w:hAnsi="Times New Roman" w:cs="Times New Roman"/>
          <w:lang w:eastAsia="ar-SA"/>
        </w:rPr>
        <w:t>2</w:t>
      </w:r>
      <w:r w:rsidRPr="00F67EDE">
        <w:rPr>
          <w:rFonts w:ascii="Times New Roman" w:eastAsia="Calibri" w:hAnsi="Times New Roman" w:cs="Times New Roman"/>
          <w:lang w:eastAsia="ar-SA"/>
        </w:rPr>
        <w:t xml:space="preserve">, wyczerpuje całkowicie zobowiązania </w:t>
      </w:r>
      <w:r>
        <w:rPr>
          <w:rFonts w:ascii="Times New Roman" w:eastAsia="Calibri" w:hAnsi="Times New Roman" w:cs="Times New Roman"/>
          <w:lang w:eastAsia="ar-SA"/>
        </w:rPr>
        <w:t>Zamawiającego</w:t>
      </w:r>
      <w:r w:rsidRPr="00F67EDE">
        <w:rPr>
          <w:rFonts w:ascii="Times New Roman" w:eastAsia="Calibri" w:hAnsi="Times New Roman" w:cs="Times New Roman"/>
          <w:lang w:eastAsia="ar-SA"/>
        </w:rPr>
        <w:t xml:space="preserve"> wobec </w:t>
      </w:r>
      <w:r w:rsidRPr="00E74AED">
        <w:rPr>
          <w:rFonts w:ascii="Times New Roman" w:eastAsia="Calibri" w:hAnsi="Times New Roman" w:cs="Times New Roman"/>
          <w:lang w:eastAsia="ar-SA"/>
        </w:rPr>
        <w:t>Wykonawcy</w:t>
      </w:r>
      <w:r w:rsidRPr="00F67EDE">
        <w:rPr>
          <w:rFonts w:ascii="Times New Roman" w:eastAsia="Calibri" w:hAnsi="Times New Roman" w:cs="Times New Roman"/>
          <w:lang w:eastAsia="ar-SA"/>
        </w:rPr>
        <w:t xml:space="preserve"> z tytułu wykonania niniejszej umowy. </w:t>
      </w:r>
    </w:p>
    <w:p w:rsidR="00592034" w:rsidRPr="00F46B31" w:rsidRDefault="00592034" w:rsidP="0059203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FF"/>
          <w:lang w:eastAsia="ar-SA"/>
        </w:rPr>
      </w:pPr>
      <w:r w:rsidRPr="00F67EDE">
        <w:rPr>
          <w:rFonts w:ascii="Times New Roman" w:eastAsia="Calibri" w:hAnsi="Times New Roman" w:cs="Times New Roman"/>
          <w:lang w:eastAsia="ar-SA"/>
        </w:rPr>
        <w:t>Z wynagrodzenia, o którym mowa w ust.</w:t>
      </w:r>
      <w:r>
        <w:rPr>
          <w:rFonts w:ascii="Times New Roman" w:eastAsia="Calibri" w:hAnsi="Times New Roman" w:cs="Times New Roman"/>
          <w:lang w:eastAsia="ar-SA"/>
        </w:rPr>
        <w:t xml:space="preserve"> 2</w:t>
      </w:r>
      <w:r w:rsidRPr="00F67EDE">
        <w:rPr>
          <w:rFonts w:ascii="Times New Roman" w:eastAsia="Calibri" w:hAnsi="Times New Roman" w:cs="Times New Roman"/>
          <w:lang w:eastAsia="ar-SA"/>
        </w:rPr>
        <w:t>, zgodnie z obowiązującymi przepisami</w:t>
      </w:r>
      <w:r w:rsidR="0071636E">
        <w:rPr>
          <w:rFonts w:ascii="Times New Roman" w:eastAsia="Calibri" w:hAnsi="Times New Roman" w:cs="Times New Roman"/>
          <w:lang w:eastAsia="ar-SA"/>
        </w:rPr>
        <w:t>,</w:t>
      </w:r>
      <w:r w:rsidRPr="00F67EDE">
        <w:rPr>
          <w:rFonts w:ascii="Times New Roman" w:eastAsia="Calibri" w:hAnsi="Times New Roman" w:cs="Times New Roman"/>
          <w:lang w:eastAsia="ar-SA"/>
        </w:rPr>
        <w:t xml:space="preserve"> zostaną potrącone wszystkie zobowiązania publicz</w:t>
      </w:r>
      <w:r>
        <w:rPr>
          <w:rFonts w:ascii="Times New Roman" w:eastAsia="Calibri" w:hAnsi="Times New Roman" w:cs="Times New Roman"/>
          <w:lang w:eastAsia="ar-SA"/>
        </w:rPr>
        <w:t>no – prawne należne od każdej ze S</w:t>
      </w:r>
      <w:r w:rsidRPr="00F67EDE">
        <w:rPr>
          <w:rFonts w:ascii="Times New Roman" w:eastAsia="Calibri" w:hAnsi="Times New Roman" w:cs="Times New Roman"/>
          <w:lang w:eastAsia="ar-SA"/>
        </w:rPr>
        <w:t xml:space="preserve">tron. </w:t>
      </w:r>
    </w:p>
    <w:p w:rsidR="008A4C14" w:rsidRPr="005D62C3" w:rsidRDefault="00592034" w:rsidP="005D62C3">
      <w:pPr>
        <w:numPr>
          <w:ilvl w:val="0"/>
          <w:numId w:val="3"/>
        </w:numPr>
        <w:suppressAutoHyphens/>
        <w:spacing w:after="240" w:line="360" w:lineRule="auto"/>
        <w:ind w:left="357" w:hanging="357"/>
        <w:jc w:val="both"/>
        <w:rPr>
          <w:rFonts w:ascii="Times New Roman" w:eastAsia="Calibri" w:hAnsi="Times New Roman" w:cs="Times New Roman"/>
          <w:color w:val="0000FF"/>
          <w:lang w:eastAsia="ar-SA"/>
        </w:rPr>
      </w:pPr>
      <w:r w:rsidRPr="00F67EDE">
        <w:rPr>
          <w:rFonts w:ascii="Times New Roman" w:eastAsia="Calibri" w:hAnsi="Times New Roman" w:cs="Times New Roman"/>
          <w:lang w:eastAsia="ar-SA"/>
        </w:rPr>
        <w:t xml:space="preserve">Wynagrodzenie, o którym mowa w ust. </w:t>
      </w:r>
      <w:r>
        <w:rPr>
          <w:rFonts w:ascii="Times New Roman" w:eastAsia="Calibri" w:hAnsi="Times New Roman" w:cs="Times New Roman"/>
          <w:lang w:eastAsia="ar-SA"/>
        </w:rPr>
        <w:t>2</w:t>
      </w:r>
      <w:r w:rsidRPr="00F67EDE">
        <w:rPr>
          <w:rFonts w:ascii="Times New Roman" w:eastAsia="Calibri" w:hAnsi="Times New Roman" w:cs="Times New Roman"/>
          <w:lang w:eastAsia="ar-SA"/>
        </w:rPr>
        <w:t xml:space="preserve"> płatne jest </w:t>
      </w:r>
      <w:r w:rsidRPr="00F67EDE">
        <w:rPr>
          <w:rFonts w:ascii="Times New Roman" w:eastAsia="Garamond" w:hAnsi="Times New Roman" w:cs="Times New Roman"/>
          <w:color w:val="000000"/>
          <w:lang w:eastAsia="ar-SA"/>
        </w:rPr>
        <w:t>ze środków przekazanych przez Ministerstwo Zdrowia</w:t>
      </w:r>
      <w:r w:rsidRPr="00F67EDE">
        <w:rPr>
          <w:rFonts w:ascii="Times New Roman" w:eastAsia="Garamond" w:hAnsi="Times New Roman" w:cs="Times New Roman"/>
          <w:i/>
          <w:iCs/>
          <w:color w:val="0000FF"/>
          <w:lang w:eastAsia="ar-SA"/>
        </w:rPr>
        <w:t xml:space="preserve"> </w:t>
      </w:r>
      <w:r w:rsidR="00240E61">
        <w:rPr>
          <w:rFonts w:ascii="Times New Roman" w:eastAsia="Garamond" w:hAnsi="Times New Roman" w:cs="Times New Roman"/>
          <w:color w:val="000000"/>
          <w:lang w:eastAsia="ar-SA"/>
        </w:rPr>
        <w:t>na podstawie</w:t>
      </w:r>
      <w:r w:rsidRPr="00322E58">
        <w:rPr>
          <w:rFonts w:ascii="Times New Roman" w:eastAsia="Garamond" w:hAnsi="Times New Roman" w:cs="Times New Roman"/>
          <w:lang w:eastAsia="ar-SA"/>
        </w:rPr>
        <w:t xml:space="preserve"> umowy nr </w:t>
      </w:r>
      <w:r w:rsidRPr="00322E58">
        <w:rPr>
          <w:rFonts w:ascii="Times New Roman" w:eastAsia="Calibri" w:hAnsi="Times New Roman" w:cs="Times New Roman"/>
          <w:lang w:eastAsia="ar-SA"/>
        </w:rPr>
        <w:t xml:space="preserve">1/2-3/1/2016/97/640, </w:t>
      </w:r>
      <w:r w:rsidR="00322E58" w:rsidRPr="00322E58">
        <w:rPr>
          <w:rFonts w:ascii="Times New Roman" w:eastAsia="Calibri" w:hAnsi="Times New Roman" w:cs="Times New Roman"/>
          <w:lang w:eastAsia="ar-SA"/>
        </w:rPr>
        <w:t>Aneks</w:t>
      </w:r>
      <w:r w:rsidR="0071636E">
        <w:rPr>
          <w:rFonts w:ascii="Times New Roman" w:eastAsia="Calibri" w:hAnsi="Times New Roman" w:cs="Times New Roman"/>
          <w:lang w:eastAsia="ar-SA"/>
        </w:rPr>
        <w:t xml:space="preserve">u </w:t>
      </w:r>
      <w:r w:rsidR="001E5132">
        <w:rPr>
          <w:rFonts w:ascii="Times New Roman" w:eastAsia="Calibri" w:hAnsi="Times New Roman" w:cs="Times New Roman"/>
          <w:lang w:eastAsia="ar-SA"/>
        </w:rPr>
        <w:t>nr 21</w:t>
      </w:r>
      <w:r w:rsidR="00F92DFE" w:rsidRPr="00322E58">
        <w:rPr>
          <w:rFonts w:ascii="Times New Roman" w:eastAsia="Calibri" w:hAnsi="Times New Roman" w:cs="Times New Roman"/>
          <w:lang w:eastAsia="ar-SA"/>
        </w:rPr>
        <w:t xml:space="preserve"> do umowy, zadanie 8</w:t>
      </w:r>
      <w:r w:rsidRPr="00322E58">
        <w:rPr>
          <w:rFonts w:ascii="Times New Roman" w:eastAsia="Calibri" w:hAnsi="Times New Roman" w:cs="Times New Roman"/>
          <w:lang w:eastAsia="ar-SA"/>
        </w:rPr>
        <w:t>.</w:t>
      </w:r>
    </w:p>
    <w:p w:rsidR="00984B29" w:rsidRPr="00F67EDE" w:rsidRDefault="00113704" w:rsidP="0011370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§ 7</w:t>
      </w:r>
    </w:p>
    <w:p w:rsidR="001A0DBA" w:rsidRDefault="00592034" w:rsidP="00592034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366CD7">
        <w:rPr>
          <w:rFonts w:ascii="Times New Roman" w:eastAsia="Calibri" w:hAnsi="Times New Roman" w:cs="Times New Roman"/>
          <w:lang w:eastAsia="ar-SA"/>
        </w:rPr>
        <w:t xml:space="preserve">Jeżeli </w:t>
      </w:r>
      <w:r>
        <w:rPr>
          <w:rFonts w:ascii="Times New Roman" w:eastAsia="Calibri" w:hAnsi="Times New Roman" w:cs="Times New Roman"/>
          <w:lang w:eastAsia="ar-SA"/>
        </w:rPr>
        <w:t>Wykonawca</w:t>
      </w:r>
      <w:r w:rsidRPr="00366CD7">
        <w:rPr>
          <w:rFonts w:ascii="Times New Roman" w:eastAsia="Calibri" w:hAnsi="Times New Roman" w:cs="Times New Roman"/>
          <w:lang w:eastAsia="ar-SA"/>
        </w:rPr>
        <w:t xml:space="preserve"> nie wykona przedmiotu umowy okr</w:t>
      </w:r>
      <w:r>
        <w:rPr>
          <w:rFonts w:ascii="Times New Roman" w:eastAsia="Calibri" w:hAnsi="Times New Roman" w:cs="Times New Roman"/>
          <w:lang w:eastAsia="ar-SA"/>
        </w:rPr>
        <w:t>eślonego w</w:t>
      </w:r>
      <w:r w:rsidRPr="00366CD7">
        <w:rPr>
          <w:rFonts w:ascii="Times New Roman" w:eastAsia="Calibri" w:hAnsi="Times New Roman" w:cs="Times New Roman"/>
          <w:lang w:eastAsia="ar-SA"/>
        </w:rPr>
        <w:t xml:space="preserve"> </w:t>
      </w:r>
      <w:r w:rsidRPr="00FA4F31">
        <w:rPr>
          <w:rFonts w:ascii="Times New Roman" w:eastAsia="Calibri" w:hAnsi="Times New Roman" w:cs="Times New Roman"/>
          <w:bCs/>
          <w:lang w:eastAsia="ar-SA"/>
        </w:rPr>
        <w:t>§</w:t>
      </w:r>
      <w:r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="0071636E">
        <w:rPr>
          <w:rFonts w:ascii="Times New Roman" w:eastAsia="Calibri" w:hAnsi="Times New Roman" w:cs="Times New Roman"/>
          <w:lang w:eastAsia="ar-SA"/>
        </w:rPr>
        <w:t>1 pkt 1</w:t>
      </w:r>
      <w:r w:rsidR="00652D6B">
        <w:rPr>
          <w:rFonts w:ascii="Times New Roman" w:eastAsia="Calibri" w:hAnsi="Times New Roman" w:cs="Times New Roman"/>
          <w:lang w:eastAsia="ar-SA"/>
        </w:rPr>
        <w:t>, w terminie określonym w</w:t>
      </w:r>
      <w:r w:rsidRPr="00366CD7">
        <w:rPr>
          <w:rFonts w:ascii="Times New Roman" w:eastAsia="Calibri" w:hAnsi="Times New Roman" w:cs="Times New Roman"/>
          <w:lang w:eastAsia="ar-SA"/>
        </w:rPr>
        <w:t xml:space="preserve"> </w:t>
      </w:r>
      <w:r w:rsidRPr="00F67EDE">
        <w:rPr>
          <w:rFonts w:ascii="Times New Roman" w:eastAsia="Calibri" w:hAnsi="Times New Roman" w:cs="Times New Roman"/>
          <w:b/>
          <w:bCs/>
          <w:lang w:eastAsia="ar-SA"/>
        </w:rPr>
        <w:t>§</w:t>
      </w:r>
      <w:r w:rsidR="0071636E">
        <w:rPr>
          <w:rFonts w:ascii="Times New Roman" w:eastAsia="Calibri" w:hAnsi="Times New Roman" w:cs="Times New Roman"/>
          <w:lang w:eastAsia="ar-SA"/>
        </w:rPr>
        <w:t xml:space="preserve"> 5</w:t>
      </w:r>
      <w:r w:rsidR="00652D6B">
        <w:rPr>
          <w:rFonts w:ascii="Times New Roman" w:eastAsia="Calibri" w:hAnsi="Times New Roman" w:cs="Times New Roman"/>
          <w:lang w:eastAsia="ar-SA"/>
        </w:rPr>
        <w:t xml:space="preserve"> ust. 1,</w:t>
      </w:r>
      <w:r w:rsidRPr="00366CD7">
        <w:rPr>
          <w:rFonts w:ascii="Times New Roman" w:eastAsia="Calibri" w:hAnsi="Times New Roman" w:cs="Times New Roman"/>
          <w:lang w:eastAsia="ar-SA"/>
        </w:rPr>
        <w:t xml:space="preserve"> a w odniesieniu do </w:t>
      </w:r>
      <w:r w:rsidR="0071636E">
        <w:rPr>
          <w:rFonts w:ascii="Times New Roman" w:eastAsia="Calibri" w:hAnsi="Times New Roman" w:cs="Times New Roman"/>
          <w:lang w:eastAsia="ar-SA"/>
        </w:rPr>
        <w:t xml:space="preserve">przedmiotu umowy określonego w </w:t>
      </w:r>
      <w:r w:rsidRPr="00F67EDE">
        <w:rPr>
          <w:rFonts w:ascii="Times New Roman" w:eastAsia="Calibri" w:hAnsi="Times New Roman" w:cs="Times New Roman"/>
          <w:b/>
          <w:bCs/>
          <w:lang w:eastAsia="ar-SA"/>
        </w:rPr>
        <w:t>§</w:t>
      </w:r>
      <w:r w:rsidR="0071636E">
        <w:rPr>
          <w:rFonts w:ascii="Times New Roman" w:eastAsia="Calibri" w:hAnsi="Times New Roman" w:cs="Times New Roman"/>
          <w:lang w:eastAsia="ar-SA"/>
        </w:rPr>
        <w:t xml:space="preserve"> 1</w:t>
      </w:r>
      <w:r w:rsidRPr="00366CD7">
        <w:rPr>
          <w:rFonts w:ascii="Times New Roman" w:eastAsia="Calibri" w:hAnsi="Times New Roman" w:cs="Times New Roman"/>
          <w:lang w:eastAsia="ar-SA"/>
        </w:rPr>
        <w:t xml:space="preserve"> </w:t>
      </w:r>
      <w:r w:rsidR="0071636E">
        <w:rPr>
          <w:rFonts w:ascii="Times New Roman" w:eastAsia="Calibri" w:hAnsi="Times New Roman" w:cs="Times New Roman"/>
          <w:lang w:eastAsia="ar-SA"/>
        </w:rPr>
        <w:t>pkt</w:t>
      </w:r>
      <w:r w:rsidR="00CA5F99" w:rsidRPr="00CA5F99">
        <w:rPr>
          <w:rFonts w:ascii="Times New Roman" w:eastAsia="Calibri" w:hAnsi="Times New Roman" w:cs="Times New Roman"/>
          <w:lang w:eastAsia="ar-SA"/>
        </w:rPr>
        <w:t xml:space="preserve"> 2</w:t>
      </w:r>
      <w:r w:rsidR="0036796E" w:rsidRPr="00CA5F99">
        <w:rPr>
          <w:rFonts w:ascii="Times New Roman" w:eastAsia="Calibri" w:hAnsi="Times New Roman" w:cs="Times New Roman"/>
          <w:lang w:eastAsia="ar-SA"/>
        </w:rPr>
        <w:t xml:space="preserve"> w </w:t>
      </w:r>
      <w:r w:rsidR="0036796E">
        <w:rPr>
          <w:rFonts w:ascii="Times New Roman" w:eastAsia="Calibri" w:hAnsi="Times New Roman" w:cs="Times New Roman"/>
          <w:lang w:eastAsia="ar-SA"/>
        </w:rPr>
        <w:t>terminie uzgodnionym z K</w:t>
      </w:r>
      <w:r w:rsidRPr="00366CD7">
        <w:rPr>
          <w:rFonts w:ascii="Times New Roman" w:eastAsia="Calibri" w:hAnsi="Times New Roman" w:cs="Times New Roman"/>
          <w:lang w:eastAsia="ar-SA"/>
        </w:rPr>
        <w:t>ierownikiem COK, wówczas: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</w:p>
    <w:p w:rsidR="00592034" w:rsidRDefault="00592034" w:rsidP="001A0DBA">
      <w:pPr>
        <w:pStyle w:val="Akapitzlist"/>
        <w:numPr>
          <w:ilvl w:val="1"/>
          <w:numId w:val="2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74AED">
        <w:rPr>
          <w:rFonts w:ascii="Times New Roman" w:eastAsia="Calibri" w:hAnsi="Times New Roman" w:cs="Times New Roman"/>
          <w:lang w:eastAsia="ar-SA"/>
        </w:rPr>
        <w:t xml:space="preserve">Zamawiającemu </w:t>
      </w:r>
      <w:r w:rsidRPr="00366CD7">
        <w:rPr>
          <w:rFonts w:ascii="Times New Roman" w:eastAsia="Calibri" w:hAnsi="Times New Roman" w:cs="Times New Roman"/>
          <w:lang w:eastAsia="ar-SA"/>
        </w:rPr>
        <w:t>przysługuje prawo do jednostronnego odstąpienia od niniejszej umowy bez obowiązku w</w:t>
      </w:r>
      <w:r w:rsidR="001A0DBA">
        <w:rPr>
          <w:rFonts w:ascii="Times New Roman" w:eastAsia="Calibri" w:hAnsi="Times New Roman" w:cs="Times New Roman"/>
          <w:lang w:eastAsia="ar-SA"/>
        </w:rPr>
        <w:t>yznaczania dodatkowego terminu;</w:t>
      </w:r>
    </w:p>
    <w:p w:rsidR="001A0DBA" w:rsidRPr="001A0DBA" w:rsidRDefault="001A0DBA" w:rsidP="00286E3C">
      <w:pPr>
        <w:pStyle w:val="Akapitzlist"/>
        <w:numPr>
          <w:ilvl w:val="1"/>
          <w:numId w:val="22"/>
        </w:numPr>
        <w:spacing w:line="360" w:lineRule="auto"/>
        <w:rPr>
          <w:rFonts w:ascii="Times New Roman" w:eastAsia="Calibri" w:hAnsi="Times New Roman" w:cs="Times New Roman"/>
          <w:lang w:eastAsia="ar-SA"/>
        </w:rPr>
      </w:pPr>
      <w:r w:rsidRPr="001A0DBA">
        <w:rPr>
          <w:rFonts w:ascii="Times New Roman" w:eastAsia="Calibri" w:hAnsi="Times New Roman" w:cs="Times New Roman"/>
          <w:lang w:eastAsia="ar-SA"/>
        </w:rPr>
        <w:t>żądania zapłaty przez Zleceniob</w:t>
      </w:r>
      <w:r w:rsidR="00286E3C">
        <w:rPr>
          <w:rFonts w:ascii="Times New Roman" w:eastAsia="Calibri" w:hAnsi="Times New Roman" w:cs="Times New Roman"/>
          <w:lang w:eastAsia="ar-SA"/>
        </w:rPr>
        <w:t>iorcę kary umownej w wysokości 3</w:t>
      </w:r>
      <w:r w:rsidRPr="001A0DBA">
        <w:rPr>
          <w:rFonts w:ascii="Times New Roman" w:eastAsia="Calibri" w:hAnsi="Times New Roman" w:cs="Times New Roman"/>
          <w:lang w:eastAsia="ar-SA"/>
        </w:rPr>
        <w:t>0% wynagrodzenia brutto</w:t>
      </w:r>
      <w:r w:rsidR="00286E3C">
        <w:rPr>
          <w:rFonts w:ascii="Times New Roman" w:eastAsia="Calibri" w:hAnsi="Times New Roman" w:cs="Times New Roman"/>
          <w:lang w:eastAsia="ar-SA"/>
        </w:rPr>
        <w:t xml:space="preserve"> za</w:t>
      </w:r>
      <w:r w:rsidRPr="001A0DBA">
        <w:rPr>
          <w:rFonts w:ascii="Times New Roman" w:eastAsia="Calibri" w:hAnsi="Times New Roman" w:cs="Times New Roman"/>
          <w:lang w:eastAsia="ar-SA"/>
        </w:rPr>
        <w:t xml:space="preserve"> </w:t>
      </w:r>
      <w:r w:rsidR="00286E3C" w:rsidRPr="00286E3C">
        <w:rPr>
          <w:rFonts w:ascii="Times New Roman" w:eastAsia="Calibri" w:hAnsi="Times New Roman" w:cs="Times New Roman"/>
          <w:lang w:eastAsia="ar-SA"/>
        </w:rPr>
        <w:t xml:space="preserve">jeden zestaw przypadku klinicznego </w:t>
      </w:r>
      <w:r w:rsidRPr="001A0DBA">
        <w:rPr>
          <w:rFonts w:ascii="Times New Roman" w:eastAsia="Calibri" w:hAnsi="Times New Roman" w:cs="Times New Roman"/>
          <w:lang w:eastAsia="ar-SA"/>
        </w:rPr>
        <w:t>określonego w § 6 niniejszej umowy.</w:t>
      </w:r>
    </w:p>
    <w:p w:rsidR="008A4C14" w:rsidRPr="005D62C3" w:rsidRDefault="00592034" w:rsidP="005D62C3">
      <w:pPr>
        <w:pStyle w:val="Akapitzlist"/>
        <w:numPr>
          <w:ilvl w:val="0"/>
          <w:numId w:val="22"/>
        </w:numPr>
        <w:suppressAutoHyphens/>
        <w:spacing w:after="240" w:line="360" w:lineRule="auto"/>
        <w:ind w:left="357" w:hanging="357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lastRenderedPageBreak/>
        <w:t xml:space="preserve">W przypadku nie dokonania przez Komisję, o której mowa </w:t>
      </w:r>
      <w:r w:rsidRPr="00905FAC">
        <w:rPr>
          <w:rFonts w:ascii="Times New Roman" w:eastAsia="Calibri" w:hAnsi="Times New Roman" w:cs="Times New Roman"/>
          <w:lang w:eastAsia="ar-SA"/>
        </w:rPr>
        <w:t xml:space="preserve">w </w:t>
      </w:r>
      <w:r w:rsidRPr="00905FAC">
        <w:rPr>
          <w:rFonts w:ascii="Times New Roman" w:eastAsia="Calibri" w:hAnsi="Times New Roman" w:cs="Times New Roman"/>
          <w:bCs/>
          <w:lang w:eastAsia="ar-SA"/>
        </w:rPr>
        <w:t>§</w:t>
      </w:r>
      <w:r w:rsidR="0071636E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="00814C59">
        <w:rPr>
          <w:rFonts w:ascii="Times New Roman" w:eastAsia="Calibri" w:hAnsi="Times New Roman" w:cs="Times New Roman"/>
          <w:bCs/>
          <w:lang w:eastAsia="ar-SA"/>
        </w:rPr>
        <w:t>6</w:t>
      </w:r>
      <w:r w:rsidRPr="00905FAC">
        <w:rPr>
          <w:rFonts w:ascii="Times New Roman" w:eastAsia="Calibri" w:hAnsi="Times New Roman" w:cs="Times New Roman"/>
          <w:bCs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lang w:eastAsia="ar-SA"/>
        </w:rPr>
        <w:t>ust.</w:t>
      </w:r>
      <w:r w:rsidRPr="00905FAC">
        <w:rPr>
          <w:rFonts w:ascii="Times New Roman" w:eastAsia="Calibri" w:hAnsi="Times New Roman" w:cs="Times New Roman"/>
          <w:bCs/>
          <w:lang w:eastAsia="ar-SA"/>
        </w:rPr>
        <w:t xml:space="preserve"> 3</w:t>
      </w:r>
      <w:r w:rsidR="00814C59">
        <w:rPr>
          <w:rFonts w:ascii="Times New Roman" w:eastAsia="Calibri" w:hAnsi="Times New Roman" w:cs="Times New Roman"/>
          <w:bCs/>
          <w:lang w:eastAsia="ar-SA"/>
        </w:rPr>
        <w:t>,</w:t>
      </w:r>
      <w:r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>
        <w:rPr>
          <w:rFonts w:ascii="Times New Roman" w:eastAsia="Calibri" w:hAnsi="Times New Roman" w:cs="Times New Roman"/>
          <w:lang w:eastAsia="ar-SA"/>
        </w:rPr>
        <w:t xml:space="preserve">wyboru zestawu do realizacji zadania określonego w </w:t>
      </w:r>
      <w:r w:rsidRPr="00FA4F31">
        <w:rPr>
          <w:rFonts w:ascii="Times New Roman" w:eastAsia="Calibri" w:hAnsi="Times New Roman" w:cs="Times New Roman"/>
          <w:bCs/>
          <w:lang w:eastAsia="ar-SA"/>
        </w:rPr>
        <w:t>§</w:t>
      </w:r>
      <w:r w:rsidR="00FA4F31">
        <w:rPr>
          <w:rFonts w:ascii="Times New Roman" w:eastAsia="Calibri" w:hAnsi="Times New Roman" w:cs="Times New Roman"/>
          <w:lang w:eastAsia="ar-SA"/>
        </w:rPr>
        <w:t xml:space="preserve"> 1</w:t>
      </w:r>
      <w:r>
        <w:rPr>
          <w:rFonts w:ascii="Times New Roman" w:eastAsia="Calibri" w:hAnsi="Times New Roman" w:cs="Times New Roman"/>
          <w:lang w:eastAsia="ar-SA"/>
        </w:rPr>
        <w:t xml:space="preserve"> oraz w przypadku odstąpienia od umowy zgodnie z ust. 1 Wykonawcy nie przysługuje wynagrodzenie.</w:t>
      </w:r>
    </w:p>
    <w:p w:rsidR="00474DEA" w:rsidRPr="00F67EDE" w:rsidRDefault="00113704" w:rsidP="0011370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§ 8</w:t>
      </w:r>
    </w:p>
    <w:p w:rsidR="00592034" w:rsidRPr="00F67EDE" w:rsidRDefault="00592034" w:rsidP="00592034">
      <w:pPr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F67EDE">
        <w:rPr>
          <w:rFonts w:ascii="Times New Roman" w:eastAsia="Garamond" w:hAnsi="Times New Roman" w:cs="Times New Roman"/>
          <w:color w:val="000000"/>
          <w:lang w:eastAsia="ar-SA"/>
        </w:rPr>
        <w:t xml:space="preserve">Strony zgodnie </w:t>
      </w:r>
      <w:r w:rsidR="00652D6B">
        <w:rPr>
          <w:rFonts w:ascii="Times New Roman" w:eastAsia="Garamond" w:hAnsi="Times New Roman" w:cs="Times New Roman"/>
          <w:color w:val="000000"/>
          <w:lang w:eastAsia="ar-SA"/>
        </w:rPr>
        <w:t>postanawiają, że w przypadku gdy zestawy stanowić będą</w:t>
      </w:r>
      <w:r>
        <w:rPr>
          <w:rFonts w:ascii="Times New Roman" w:eastAsia="Garamond" w:hAnsi="Times New Roman" w:cs="Times New Roman"/>
          <w:color w:val="000000"/>
          <w:lang w:eastAsia="ar-SA"/>
        </w:rPr>
        <w:t xml:space="preserve"> </w:t>
      </w:r>
      <w:r w:rsidRPr="00F67EDE">
        <w:rPr>
          <w:rFonts w:ascii="Times New Roman" w:eastAsia="Garamond" w:hAnsi="Times New Roman" w:cs="Times New Roman"/>
          <w:color w:val="000000"/>
          <w:lang w:eastAsia="ar-SA"/>
        </w:rPr>
        <w:t>dzieła/utwory w rozumieniu ustawy z dnia 4 lutego 1994 roku o prawie</w:t>
      </w:r>
      <w:r>
        <w:rPr>
          <w:rFonts w:ascii="Times New Roman" w:eastAsia="Garamond" w:hAnsi="Times New Roman" w:cs="Times New Roman"/>
          <w:color w:val="000000"/>
          <w:lang w:eastAsia="ar-SA"/>
        </w:rPr>
        <w:t xml:space="preserve"> autorskim i prawach pokrewnych, Wykonawca korzysta z ochrony przewidzianej w tej ustawie.</w:t>
      </w:r>
    </w:p>
    <w:p w:rsidR="00592034" w:rsidRPr="00F67EDE" w:rsidRDefault="00592034" w:rsidP="00592034">
      <w:pPr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F67EDE">
        <w:rPr>
          <w:rFonts w:ascii="Times New Roman" w:eastAsia="Garamond" w:hAnsi="Times New Roman" w:cs="Times New Roman"/>
          <w:color w:val="000000"/>
          <w:lang w:eastAsia="ar-SA"/>
        </w:rPr>
        <w:t>Z chwilą odbioru dzieła</w:t>
      </w:r>
      <w:r>
        <w:rPr>
          <w:rFonts w:ascii="Times New Roman" w:eastAsia="Garamond" w:hAnsi="Times New Roman" w:cs="Times New Roman"/>
          <w:color w:val="000000"/>
          <w:lang w:eastAsia="ar-SA"/>
        </w:rPr>
        <w:t>/utworu</w:t>
      </w:r>
      <w:r w:rsidRPr="00F67EDE">
        <w:rPr>
          <w:rFonts w:ascii="Times New Roman" w:eastAsia="Garamond" w:hAnsi="Times New Roman" w:cs="Times New Roman"/>
          <w:color w:val="000000"/>
          <w:lang w:eastAsia="ar-SA"/>
        </w:rPr>
        <w:t xml:space="preserve"> stworzonego przez </w:t>
      </w:r>
      <w:r>
        <w:rPr>
          <w:rFonts w:ascii="Times New Roman" w:eastAsia="Garamond" w:hAnsi="Times New Roman" w:cs="Times New Roman"/>
          <w:color w:val="000000"/>
          <w:lang w:eastAsia="ar-SA"/>
        </w:rPr>
        <w:t>Wykonawcę</w:t>
      </w:r>
      <w:r w:rsidRPr="00F67EDE">
        <w:rPr>
          <w:rFonts w:ascii="Times New Roman" w:eastAsia="Garamond" w:hAnsi="Times New Roman" w:cs="Times New Roman"/>
          <w:color w:val="000000"/>
          <w:lang w:eastAsia="ar-SA"/>
        </w:rPr>
        <w:t xml:space="preserve"> oraz zapłaty wynagrodzenia</w:t>
      </w:r>
      <w:r>
        <w:rPr>
          <w:rFonts w:ascii="Times New Roman" w:eastAsia="Garamond" w:hAnsi="Times New Roman" w:cs="Times New Roman"/>
          <w:color w:val="000000"/>
          <w:lang w:eastAsia="ar-SA"/>
        </w:rPr>
        <w:t>,</w:t>
      </w:r>
      <w:r w:rsidRPr="00F67EDE">
        <w:rPr>
          <w:rFonts w:ascii="Times New Roman" w:eastAsia="Garamond" w:hAnsi="Times New Roman" w:cs="Times New Roman"/>
          <w:color w:val="000000"/>
          <w:lang w:eastAsia="ar-SA"/>
        </w:rPr>
        <w:t xml:space="preserve"> </w:t>
      </w:r>
      <w:r>
        <w:rPr>
          <w:rFonts w:ascii="Times New Roman" w:eastAsia="Garamond" w:hAnsi="Times New Roman" w:cs="Times New Roman"/>
          <w:color w:val="000000"/>
          <w:lang w:eastAsia="ar-SA"/>
        </w:rPr>
        <w:t>Wykonawca</w:t>
      </w:r>
      <w:r w:rsidRPr="00F67EDE">
        <w:rPr>
          <w:rFonts w:ascii="Times New Roman" w:eastAsia="Garamond" w:hAnsi="Times New Roman" w:cs="Times New Roman"/>
          <w:color w:val="000000"/>
          <w:lang w:eastAsia="ar-SA"/>
        </w:rPr>
        <w:t xml:space="preserve"> w ramach tego wynagrodzenia przenosi na </w:t>
      </w:r>
      <w:r w:rsidR="00084354">
        <w:rPr>
          <w:rFonts w:ascii="Times New Roman" w:eastAsia="Garamond" w:hAnsi="Times New Roman" w:cs="Times New Roman"/>
          <w:color w:val="000000"/>
          <w:lang w:eastAsia="ar-SA"/>
        </w:rPr>
        <w:t>Zamawiającego oraz</w:t>
      </w:r>
      <w:r>
        <w:rPr>
          <w:rFonts w:ascii="Times New Roman" w:eastAsia="Garamond" w:hAnsi="Times New Roman" w:cs="Times New Roman"/>
          <w:color w:val="000000"/>
          <w:lang w:eastAsia="ar-SA"/>
        </w:rPr>
        <w:t xml:space="preserve"> Ministra Zdrowia </w:t>
      </w:r>
      <w:r w:rsidRPr="00F67EDE">
        <w:rPr>
          <w:rFonts w:ascii="Times New Roman" w:eastAsia="Garamond" w:hAnsi="Times New Roman" w:cs="Times New Roman"/>
          <w:color w:val="000000"/>
          <w:lang w:eastAsia="ar-SA"/>
        </w:rPr>
        <w:t xml:space="preserve">autorskie prawa majątkowe do każdego stworzonego dzieła/ utworu, udziela zezwolenia na wykonywanie praw zależnych do tych utworów wraz z prawem do korzystania z utworów powstałych w wyniku wykonywania tych praw zależnych i rozporządzania nimi, jak również przenosi na </w:t>
      </w:r>
      <w:r w:rsidRPr="00905FAC">
        <w:rPr>
          <w:rFonts w:ascii="Times New Roman" w:eastAsia="Garamond" w:hAnsi="Times New Roman" w:cs="Times New Roman"/>
          <w:color w:val="000000"/>
          <w:lang w:eastAsia="ar-SA"/>
        </w:rPr>
        <w:t>Zamawiającego</w:t>
      </w:r>
      <w:r w:rsidRPr="00F67EDE">
        <w:rPr>
          <w:rFonts w:ascii="Times New Roman" w:eastAsia="Garamond" w:hAnsi="Times New Roman" w:cs="Times New Roman"/>
          <w:color w:val="000000"/>
          <w:lang w:eastAsia="ar-SA"/>
        </w:rPr>
        <w:t xml:space="preserve"> własność nośników, na których </w:t>
      </w:r>
      <w:r>
        <w:rPr>
          <w:rFonts w:ascii="Times New Roman" w:eastAsia="Garamond" w:hAnsi="Times New Roman" w:cs="Times New Roman"/>
          <w:color w:val="000000"/>
          <w:lang w:eastAsia="ar-SA"/>
        </w:rPr>
        <w:t xml:space="preserve">utwory </w:t>
      </w:r>
      <w:r w:rsidRPr="00F67EDE">
        <w:rPr>
          <w:rFonts w:ascii="Times New Roman" w:eastAsia="Garamond" w:hAnsi="Times New Roman" w:cs="Times New Roman"/>
          <w:color w:val="000000"/>
          <w:lang w:eastAsia="ar-SA"/>
        </w:rPr>
        <w:t>zostały utrwalone lub umiejscowione.</w:t>
      </w:r>
    </w:p>
    <w:p w:rsidR="00592034" w:rsidRPr="00814C59" w:rsidRDefault="00592034" w:rsidP="00592034">
      <w:pPr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F67EDE">
        <w:rPr>
          <w:rFonts w:ascii="Times New Roman" w:eastAsia="Garamond" w:hAnsi="Times New Roman" w:cs="Times New Roman"/>
          <w:color w:val="000000"/>
          <w:lang w:eastAsia="ar-SA"/>
        </w:rPr>
        <w:t xml:space="preserve">Prawa opisane w ust. 2 </w:t>
      </w:r>
      <w:r>
        <w:rPr>
          <w:rFonts w:ascii="Times New Roman" w:eastAsia="Garamond" w:hAnsi="Times New Roman" w:cs="Times New Roman"/>
          <w:color w:val="000000"/>
          <w:lang w:eastAsia="ar-SA"/>
        </w:rPr>
        <w:t xml:space="preserve">Wykonawca </w:t>
      </w:r>
      <w:r w:rsidRPr="00F67EDE">
        <w:rPr>
          <w:rFonts w:ascii="Times New Roman" w:eastAsia="Garamond" w:hAnsi="Times New Roman" w:cs="Times New Roman"/>
          <w:color w:val="000000"/>
          <w:lang w:eastAsia="ar-SA"/>
        </w:rPr>
        <w:t xml:space="preserve">przenosi na </w:t>
      </w:r>
      <w:r>
        <w:rPr>
          <w:rFonts w:ascii="Times New Roman" w:eastAsia="Garamond" w:hAnsi="Times New Roman" w:cs="Times New Roman"/>
          <w:color w:val="000000"/>
          <w:lang w:eastAsia="ar-SA"/>
        </w:rPr>
        <w:t xml:space="preserve">Zamawiającego </w:t>
      </w:r>
      <w:r w:rsidRPr="00F67EDE">
        <w:rPr>
          <w:rFonts w:ascii="Times New Roman" w:eastAsia="Garamond" w:hAnsi="Times New Roman" w:cs="Times New Roman"/>
          <w:color w:val="000000"/>
          <w:lang w:eastAsia="ar-SA"/>
        </w:rPr>
        <w:t xml:space="preserve">na wszelkich polach eksploatacji </w:t>
      </w:r>
      <w:r w:rsidRPr="00814C59">
        <w:rPr>
          <w:rFonts w:ascii="Times New Roman" w:eastAsia="Garamond" w:hAnsi="Times New Roman" w:cs="Times New Roman"/>
          <w:color w:val="000000"/>
          <w:lang w:eastAsia="ar-SA"/>
        </w:rPr>
        <w:t>umożliwiających korzystanie i rozporządzanie dziełem</w:t>
      </w:r>
      <w:r w:rsidR="008A3E45" w:rsidRPr="00814C59">
        <w:rPr>
          <w:rFonts w:ascii="Times New Roman" w:eastAsia="Garamond" w:hAnsi="Times New Roman" w:cs="Times New Roman"/>
          <w:color w:val="000000"/>
          <w:lang w:eastAsia="ar-SA"/>
        </w:rPr>
        <w:t>/utworem</w:t>
      </w:r>
      <w:r w:rsidRPr="00814C59">
        <w:rPr>
          <w:rFonts w:ascii="Times New Roman" w:eastAsia="Garamond" w:hAnsi="Times New Roman" w:cs="Times New Roman"/>
          <w:color w:val="000000"/>
          <w:lang w:eastAsia="ar-SA"/>
        </w:rPr>
        <w:t>, zgodnie z jego charakterem, przeznaczeniem i znanym celem, któremu ma służyć, a w szczególności na niżej wymienionych polach eksploatacji:</w:t>
      </w:r>
    </w:p>
    <w:p w:rsidR="00B57BBC" w:rsidRPr="00814C59" w:rsidRDefault="00B57BBC" w:rsidP="00B57BBC">
      <w:pPr>
        <w:pStyle w:val="Akapitzlist"/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814C59">
        <w:rPr>
          <w:rFonts w:ascii="Times New Roman" w:eastAsia="Garamond" w:hAnsi="Times New Roman" w:cs="Times New Roman"/>
          <w:color w:val="000000"/>
          <w:lang w:eastAsia="ar-SA"/>
        </w:rPr>
        <w:t>utrwalanie, kopiowanie, zwielokrotnianie, wprowadzanie do pamięci komputerów i serwerów sieci komputerowych, utrwalanie w całości lub w części poprzez wytwarzanie egzemplarzy jakąkolwiek techniką drukarską, zapisu magnetycznego, wszelkimi technikami graficznymi oraz techniką cyfrową;</w:t>
      </w:r>
    </w:p>
    <w:p w:rsidR="00B57BBC" w:rsidRPr="00814C59" w:rsidRDefault="00B57BBC" w:rsidP="00B57BBC">
      <w:pPr>
        <w:pStyle w:val="Akapitzlist"/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814C59">
        <w:rPr>
          <w:rFonts w:ascii="Times New Roman" w:eastAsia="Garamond" w:hAnsi="Times New Roman" w:cs="Times New Roman"/>
          <w:color w:val="000000"/>
          <w:lang w:eastAsia="ar-SA"/>
        </w:rPr>
        <w:t>wystawianie na publiczną prezentację (na ekranie), w tym podczas seminariów i konferencji;</w:t>
      </w:r>
    </w:p>
    <w:p w:rsidR="00B57BBC" w:rsidRPr="00814C59" w:rsidRDefault="00B57BBC" w:rsidP="00B57BBC">
      <w:pPr>
        <w:pStyle w:val="Akapitzlist"/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814C59">
        <w:rPr>
          <w:rFonts w:ascii="Times New Roman" w:eastAsia="Garamond" w:hAnsi="Times New Roman" w:cs="Times New Roman"/>
          <w:color w:val="000000"/>
          <w:lang w:eastAsia="ar-SA"/>
        </w:rPr>
        <w:t>wykorzystywanie w materiałach wydawniczych oraz wszelkiego rodzaju mediach audiowizualnych i komputerowych;</w:t>
      </w:r>
    </w:p>
    <w:p w:rsidR="00B57BBC" w:rsidRPr="00814C59" w:rsidRDefault="00B57BBC" w:rsidP="00B57BBC">
      <w:pPr>
        <w:pStyle w:val="Akapitzlist"/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814C59">
        <w:rPr>
          <w:rFonts w:ascii="Times New Roman" w:eastAsia="Garamond" w:hAnsi="Times New Roman" w:cs="Times New Roman"/>
          <w:color w:val="000000"/>
          <w:lang w:eastAsia="ar-SA"/>
        </w:rPr>
        <w:t>prawo do korzystania z utworu w całości lub w części oraz jego łączenie z innymi utworami, opracowywanie poprzez dodanie różnych elementów, uaktualnianie, modyfikację, tłumaczenie na różne języki, publikację i rozpowszechnianie w całości lub w części;</w:t>
      </w:r>
    </w:p>
    <w:p w:rsidR="00B57BBC" w:rsidRPr="00814C59" w:rsidRDefault="00B57BBC" w:rsidP="00B57BBC">
      <w:pPr>
        <w:pStyle w:val="Akapitzlist"/>
        <w:widowControl w:val="0"/>
        <w:numPr>
          <w:ilvl w:val="1"/>
          <w:numId w:val="12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814C59">
        <w:rPr>
          <w:rFonts w:ascii="Times New Roman" w:eastAsia="Garamond" w:hAnsi="Times New Roman" w:cs="Times New Roman"/>
          <w:color w:val="000000"/>
          <w:lang w:eastAsia="ar-SA"/>
        </w:rPr>
        <w:t>rozpowszechnianie poprzez publiczne wystawianie, a także publiczne udostępnianie wyników prac w taki sposób, aby każdy mógł mieć dostęp w czasie i miejscu przez siebie wybranym, a w szczególności przez wprowadzanie do pamięci komputera i umieszczanie w sieci internetowej.</w:t>
      </w:r>
    </w:p>
    <w:p w:rsidR="0044590D" w:rsidRPr="005D62C3" w:rsidRDefault="00592034" w:rsidP="005D62C3">
      <w:pPr>
        <w:pStyle w:val="Akapitzlist"/>
        <w:widowControl w:val="0"/>
        <w:numPr>
          <w:ilvl w:val="0"/>
          <w:numId w:val="12"/>
        </w:numPr>
        <w:suppressAutoHyphens/>
        <w:spacing w:after="24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814C59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Zamawiający oświadcza, że zestawy przypadków klinicznych </w:t>
      </w:r>
      <w:r w:rsidR="008A3E45" w:rsidRPr="00814C59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wybrane przez Komisję w celu </w:t>
      </w:r>
      <w:r w:rsidRPr="00814C59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 w:rsidRPr="00814C59">
        <w:rPr>
          <w:rFonts w:ascii="Times New Roman" w:eastAsia="Times New Roman" w:hAnsi="Times New Roman" w:cs="Times New Roman"/>
          <w:color w:val="000000"/>
          <w:kern w:val="2"/>
          <w:lang w:eastAsia="ar-SA"/>
        </w:rPr>
        <w:lastRenderedPageBreak/>
        <w:t>realizacji zadania: „Certyfikacja kolposkopistów realizujących Program profilaktyki</w:t>
      </w:r>
      <w:r w:rsidRPr="0082270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raka szyjki macicy” nie będą wykorzystywane w celach zarobkowych. </w:t>
      </w:r>
    </w:p>
    <w:p w:rsidR="00592034" w:rsidRPr="00822703" w:rsidRDefault="00113704" w:rsidP="00822703">
      <w:pPr>
        <w:pStyle w:val="Nagwek1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9</w:t>
      </w:r>
    </w:p>
    <w:p w:rsidR="00474DEA" w:rsidRPr="00822703" w:rsidRDefault="00592034" w:rsidP="0011370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22703">
        <w:rPr>
          <w:rFonts w:ascii="Times New Roman" w:hAnsi="Times New Roman" w:cs="Times New Roman"/>
          <w:b/>
        </w:rPr>
        <w:t>Obowiązek informacyjny</w:t>
      </w:r>
    </w:p>
    <w:p w:rsidR="0090788D" w:rsidRPr="0090788D" w:rsidRDefault="0090788D" w:rsidP="0090788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0788D">
        <w:rPr>
          <w:rFonts w:ascii="Times New Roman" w:eastAsia="Calibri" w:hAnsi="Times New Roman" w:cs="Times New Roman"/>
          <w:color w:val="00000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</w:t>
      </w:r>
      <w:r w:rsidR="003B7E78">
        <w:rPr>
          <w:rFonts w:ascii="Times New Roman" w:eastAsia="Calibri" w:hAnsi="Times New Roman" w:cs="Times New Roman"/>
          <w:color w:val="000000"/>
        </w:rPr>
        <w:t>16), dalej „RODO”, Zamawiający</w:t>
      </w:r>
      <w:r w:rsidRPr="0090788D">
        <w:rPr>
          <w:rFonts w:ascii="Times New Roman" w:eastAsia="Calibri" w:hAnsi="Times New Roman" w:cs="Times New Roman"/>
          <w:color w:val="000000"/>
        </w:rPr>
        <w:t xml:space="preserve"> informuje , że:</w:t>
      </w:r>
    </w:p>
    <w:p w:rsidR="0090788D" w:rsidRDefault="0090788D" w:rsidP="0090788D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0788D">
        <w:rPr>
          <w:rFonts w:ascii="Times New Roman" w:eastAsia="Calibri" w:hAnsi="Times New Roman" w:cs="Times New Roman"/>
          <w:color w:val="000000"/>
        </w:rPr>
        <w:t>Administratorem</w:t>
      </w:r>
      <w:r w:rsidR="003B7E78">
        <w:rPr>
          <w:rFonts w:ascii="Times New Roman" w:eastAsia="Calibri" w:hAnsi="Times New Roman" w:cs="Times New Roman"/>
          <w:color w:val="000000"/>
        </w:rPr>
        <w:t xml:space="preserve"> danych osobowych Wykonawcy</w:t>
      </w:r>
      <w:r w:rsidRPr="0090788D">
        <w:rPr>
          <w:rFonts w:ascii="Times New Roman" w:eastAsia="Calibri" w:hAnsi="Times New Roman" w:cs="Times New Roman"/>
          <w:color w:val="000000"/>
        </w:rPr>
        <w:t xml:space="preserve"> jest Narodowy Instytut Onkologii im. Marii Skłodowskiej-Curie – Państwowy Ins</w:t>
      </w:r>
      <w:r w:rsidR="003B7E78">
        <w:rPr>
          <w:rFonts w:ascii="Times New Roman" w:eastAsia="Calibri" w:hAnsi="Times New Roman" w:cs="Times New Roman"/>
          <w:color w:val="000000"/>
        </w:rPr>
        <w:t>tytut Badawczy</w:t>
      </w:r>
      <w:r w:rsidRPr="0090788D">
        <w:rPr>
          <w:rFonts w:ascii="Times New Roman" w:eastAsia="Calibri" w:hAnsi="Times New Roman" w:cs="Times New Roman"/>
          <w:color w:val="000000"/>
        </w:rPr>
        <w:t xml:space="preserve"> ul. W.K. Roentgena 5, 02-781 Warszawa.</w:t>
      </w:r>
    </w:p>
    <w:p w:rsidR="0090788D" w:rsidRDefault="0090788D" w:rsidP="0090788D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0788D">
        <w:rPr>
          <w:rFonts w:ascii="Times New Roman" w:eastAsia="Calibri" w:hAnsi="Times New Roman" w:cs="Times New Roman"/>
          <w:color w:val="000000"/>
        </w:rPr>
        <w:t>Z Insp</w:t>
      </w:r>
      <w:r w:rsidR="003B7E78">
        <w:rPr>
          <w:rFonts w:ascii="Times New Roman" w:eastAsia="Calibri" w:hAnsi="Times New Roman" w:cs="Times New Roman"/>
          <w:color w:val="000000"/>
        </w:rPr>
        <w:t>ektorem Ochrony Danych Zamawiającego</w:t>
      </w:r>
      <w:r w:rsidRPr="0090788D">
        <w:rPr>
          <w:rFonts w:ascii="Times New Roman" w:eastAsia="Calibri" w:hAnsi="Times New Roman" w:cs="Times New Roman"/>
          <w:color w:val="000000"/>
        </w:rPr>
        <w:t xml:space="preserve"> można się skontaktować telefonicznie lub e-mailowo. Telefon 22 546 28 89, e-mail</w:t>
      </w:r>
      <w:r w:rsidR="0044590D">
        <w:rPr>
          <w:rFonts w:ascii="Times New Roman" w:eastAsia="Calibri" w:hAnsi="Times New Roman" w:cs="Times New Roman"/>
          <w:color w:val="000000"/>
        </w:rPr>
        <w:t>:</w:t>
      </w:r>
      <w:r w:rsidR="00B1542D">
        <w:rPr>
          <w:rFonts w:ascii="Times New Roman" w:eastAsia="Calibri" w:hAnsi="Times New Roman" w:cs="Times New Roman"/>
          <w:color w:val="000000"/>
        </w:rPr>
        <w:t xml:space="preserve"> </w:t>
      </w:r>
      <w:hyperlink r:id="rId14" w:history="1">
        <w:r w:rsidR="004A09F0" w:rsidRPr="001B1A0D">
          <w:rPr>
            <w:rStyle w:val="Hipercze"/>
            <w:rFonts w:ascii="Times New Roman" w:eastAsia="Calibri" w:hAnsi="Times New Roman" w:cs="Times New Roman"/>
          </w:rPr>
          <w:t>iod@nio.gov.pl</w:t>
        </w:r>
      </w:hyperlink>
      <w:r w:rsidR="004A09F0">
        <w:rPr>
          <w:rFonts w:ascii="Times New Roman" w:eastAsia="Calibri" w:hAnsi="Times New Roman" w:cs="Times New Roman"/>
          <w:color w:val="000000"/>
        </w:rPr>
        <w:t>.</w:t>
      </w:r>
    </w:p>
    <w:p w:rsidR="0090788D" w:rsidRPr="0090788D" w:rsidRDefault="0090788D" w:rsidP="0090788D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0788D">
        <w:rPr>
          <w:rFonts w:ascii="Times New Roman" w:eastAsia="Calibri" w:hAnsi="Times New Roman" w:cs="Times New Roman"/>
          <w:color w:val="000000"/>
        </w:rPr>
        <w:t xml:space="preserve">Podstawę prawną przetwarzania stanowi: </w:t>
      </w:r>
    </w:p>
    <w:p w:rsidR="0090788D" w:rsidRDefault="0090788D" w:rsidP="0090788D">
      <w:pPr>
        <w:pStyle w:val="Akapitzlist"/>
        <w:numPr>
          <w:ilvl w:val="1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0788D">
        <w:rPr>
          <w:rFonts w:ascii="Times New Roman" w:eastAsia="Calibri" w:hAnsi="Times New Roman" w:cs="Times New Roman"/>
          <w:color w:val="000000"/>
        </w:rPr>
        <w:t>art. 6 ust. 1 lit. b) RODO, gdy jest niezbędne podjęcie działań przed zawarciem umowy, na żądanie osoby, której dane dotyczą;</w:t>
      </w:r>
    </w:p>
    <w:p w:rsidR="0090788D" w:rsidRPr="0090788D" w:rsidRDefault="0090788D" w:rsidP="0090788D">
      <w:pPr>
        <w:pStyle w:val="Akapitzlist"/>
        <w:numPr>
          <w:ilvl w:val="1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0788D">
        <w:rPr>
          <w:rFonts w:ascii="Times New Roman" w:eastAsia="Calibri" w:hAnsi="Times New Roman" w:cs="Times New Roman"/>
          <w:color w:val="000000"/>
        </w:rPr>
        <w:t>art. 6 ust. 1 lit. c) RODO, w związku z obowiązującymi przepisami prawa, w szczególności z: z</w:t>
      </w:r>
    </w:p>
    <w:p w:rsidR="0090788D" w:rsidRDefault="0090788D" w:rsidP="0090788D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0788D">
        <w:rPr>
          <w:rFonts w:ascii="Times New Roman" w:eastAsia="Calibri" w:hAnsi="Times New Roman" w:cs="Times New Roman"/>
          <w:color w:val="000000"/>
        </w:rPr>
        <w:t>ustawą z dnia z dnia 29 września 1994 r. o rachunkowości,</w:t>
      </w:r>
    </w:p>
    <w:p w:rsidR="0090788D" w:rsidRDefault="0090788D" w:rsidP="0090788D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0788D">
        <w:rPr>
          <w:rFonts w:ascii="Times New Roman" w:eastAsia="Calibri" w:hAnsi="Times New Roman" w:cs="Times New Roman"/>
          <w:color w:val="000000"/>
        </w:rPr>
        <w:t>ustawą z dnia 6 września 2001 r. o dostępie do informacji publicznej,</w:t>
      </w:r>
    </w:p>
    <w:p w:rsidR="0090788D" w:rsidRDefault="0090788D" w:rsidP="0090788D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0788D">
        <w:rPr>
          <w:rFonts w:ascii="Times New Roman" w:eastAsia="Calibri" w:hAnsi="Times New Roman" w:cs="Times New Roman"/>
          <w:color w:val="000000"/>
        </w:rPr>
        <w:t>ustawą z dnia 14 lipca 1983 r. o narodowym zasobie archiwalnym i archiwach;</w:t>
      </w:r>
    </w:p>
    <w:p w:rsidR="0090788D" w:rsidRPr="0090788D" w:rsidRDefault="0090788D" w:rsidP="0090788D">
      <w:pPr>
        <w:pStyle w:val="Akapitzlist"/>
        <w:numPr>
          <w:ilvl w:val="1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0788D">
        <w:rPr>
          <w:rFonts w:ascii="Times New Roman" w:eastAsia="Calibri" w:hAnsi="Times New Roman" w:cs="Times New Roman"/>
          <w:color w:val="000000"/>
        </w:rPr>
        <w:t>art. 6 ust. 1 lit. f) RODO, ze względu na uzasadnione interesy Administratora, w zakresie: ustalenia, obrony i dochodzenia roszczeń, tworzenia zestawień, analiz i statystyk na potrzeby wewnętrzne Administratora.</w:t>
      </w:r>
    </w:p>
    <w:p w:rsidR="0090788D" w:rsidRDefault="0090788D" w:rsidP="0090788D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0788D">
        <w:rPr>
          <w:rFonts w:ascii="Times New Roman" w:eastAsia="Calibri" w:hAnsi="Times New Roman" w:cs="Times New Roman"/>
          <w:color w:val="000000"/>
        </w:rPr>
        <w:t>Odbiorcami</w:t>
      </w:r>
      <w:r w:rsidR="003B7E78">
        <w:rPr>
          <w:rFonts w:ascii="Times New Roman" w:eastAsia="Calibri" w:hAnsi="Times New Roman" w:cs="Times New Roman"/>
          <w:color w:val="000000"/>
        </w:rPr>
        <w:t xml:space="preserve"> danych osobowych Wykonawcy</w:t>
      </w:r>
      <w:r w:rsidRPr="0090788D">
        <w:rPr>
          <w:rFonts w:ascii="Times New Roman" w:eastAsia="Calibri" w:hAnsi="Times New Roman" w:cs="Times New Roman"/>
          <w:color w:val="000000"/>
        </w:rPr>
        <w:t xml:space="preserve"> mogą być osoby lub podmioty, którym udostępniona zostanie dokumentacja postępowania w oparciu o ustawę o dostępie do informacji publicznej, a także podmioty uprawnione na podstawie przepisów prawa, podmioty kontrolne i nadzorcze, procesorzy w związku </w:t>
      </w:r>
      <w:r w:rsidR="00983D2C">
        <w:rPr>
          <w:rFonts w:ascii="Times New Roman" w:eastAsia="Calibri" w:hAnsi="Times New Roman" w:cs="Times New Roman"/>
          <w:color w:val="000000"/>
        </w:rPr>
        <w:t xml:space="preserve">ze zleconymi przez Zamawiającego </w:t>
      </w:r>
      <w:r w:rsidRPr="0090788D">
        <w:rPr>
          <w:rFonts w:ascii="Times New Roman" w:eastAsia="Calibri" w:hAnsi="Times New Roman" w:cs="Times New Roman"/>
          <w:color w:val="000000"/>
        </w:rPr>
        <w:t xml:space="preserve">działaniami, osoby lub podmioty wykonywujące na rzecz </w:t>
      </w:r>
      <w:r w:rsidR="00983D2C">
        <w:rPr>
          <w:rFonts w:ascii="Times New Roman" w:eastAsia="Calibri" w:hAnsi="Times New Roman" w:cs="Times New Roman"/>
          <w:color w:val="000000"/>
        </w:rPr>
        <w:t xml:space="preserve">Zamawiającego </w:t>
      </w:r>
      <w:r w:rsidRPr="0090788D">
        <w:rPr>
          <w:rFonts w:ascii="Times New Roman" w:eastAsia="Calibri" w:hAnsi="Times New Roman" w:cs="Times New Roman"/>
          <w:color w:val="000000"/>
        </w:rPr>
        <w:t>usługi doradcze, konsultacyjne, audytowe oraz świadczące pomoc prawną.</w:t>
      </w:r>
    </w:p>
    <w:p w:rsidR="0090788D" w:rsidRDefault="0090788D" w:rsidP="0090788D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0788D">
        <w:rPr>
          <w:rFonts w:ascii="Times New Roman" w:eastAsia="Calibri" w:hAnsi="Times New Roman" w:cs="Times New Roman"/>
          <w:color w:val="000000"/>
        </w:rPr>
        <w:t xml:space="preserve">Dane </w:t>
      </w:r>
      <w:r w:rsidR="00983D2C">
        <w:rPr>
          <w:rFonts w:ascii="Times New Roman" w:eastAsia="Calibri" w:hAnsi="Times New Roman" w:cs="Times New Roman"/>
          <w:color w:val="000000"/>
        </w:rPr>
        <w:t>osobowe Wykonawcy</w:t>
      </w:r>
      <w:r w:rsidRPr="0090788D">
        <w:rPr>
          <w:rFonts w:ascii="Times New Roman" w:eastAsia="Calibri" w:hAnsi="Times New Roman" w:cs="Times New Roman"/>
          <w:color w:val="000000"/>
        </w:rPr>
        <w:t xml:space="preserve"> będą przetwarzane przez okres 10 lat od końca roku w którym wygasła umowa. Okres przetwarzania może zostać każdorazowo przedłużony o czas przedawnienia roszczeń, jeżeli przetwarzanie danych osobowych będzie niezbędne dla </w:t>
      </w:r>
      <w:r w:rsidRPr="0090788D">
        <w:rPr>
          <w:rFonts w:ascii="Times New Roman" w:eastAsia="Calibri" w:hAnsi="Times New Roman" w:cs="Times New Roman"/>
          <w:color w:val="000000"/>
        </w:rPr>
        <w:lastRenderedPageBreak/>
        <w:t>dochodzenia ewentualnych roszczeń lub obrony przed takimi roszczeniami. Po tym okresie dane będą przetwarzane jedynie w zakresie i przez czas wymagany przepisami prawa, w szczególności przepisami o rachunkowości i prawa podatkowego oraz o narodowym zasobie archiwalnym i archiwach.</w:t>
      </w:r>
    </w:p>
    <w:p w:rsidR="0090788D" w:rsidRDefault="00983D2C" w:rsidP="0090788D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Podanie przez Wykonawcę</w:t>
      </w:r>
      <w:r w:rsidR="0090788D" w:rsidRPr="0090788D">
        <w:rPr>
          <w:rFonts w:ascii="Times New Roman" w:eastAsia="Calibri" w:hAnsi="Times New Roman" w:cs="Times New Roman"/>
          <w:color w:val="000000"/>
        </w:rPr>
        <w:t xml:space="preserve"> danych osobowych jest dobrowolne, jednak brak tych danych może skutkować niemożnością zawarcia i realizacji umowy.</w:t>
      </w:r>
    </w:p>
    <w:p w:rsidR="0090788D" w:rsidRDefault="0090788D" w:rsidP="0090788D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0788D">
        <w:rPr>
          <w:rFonts w:ascii="Times New Roman" w:eastAsia="Calibri" w:hAnsi="Times New Roman" w:cs="Times New Roman"/>
          <w:color w:val="000000"/>
        </w:rPr>
        <w:t>W odniesieniu do</w:t>
      </w:r>
      <w:r w:rsidR="00983D2C">
        <w:rPr>
          <w:rFonts w:ascii="Times New Roman" w:eastAsia="Calibri" w:hAnsi="Times New Roman" w:cs="Times New Roman"/>
          <w:color w:val="000000"/>
        </w:rPr>
        <w:t xml:space="preserve"> danych osobowych Wykonawcy</w:t>
      </w:r>
      <w:r w:rsidRPr="0090788D">
        <w:rPr>
          <w:rFonts w:ascii="Times New Roman" w:eastAsia="Calibri" w:hAnsi="Times New Roman" w:cs="Times New Roman"/>
          <w:color w:val="000000"/>
        </w:rPr>
        <w:t xml:space="preserve"> decyzje nie będą podejmowane w sposób zautomatyzowany, zgodnie z art. 22 RODO.</w:t>
      </w:r>
    </w:p>
    <w:p w:rsidR="0090788D" w:rsidRPr="0090788D" w:rsidRDefault="00983D2C" w:rsidP="0090788D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Wykonawca</w:t>
      </w:r>
      <w:r w:rsidR="0090788D" w:rsidRPr="0090788D">
        <w:rPr>
          <w:rFonts w:ascii="Times New Roman" w:eastAsia="Calibri" w:hAnsi="Times New Roman" w:cs="Times New Roman"/>
          <w:color w:val="000000"/>
        </w:rPr>
        <w:t xml:space="preserve"> posiada:</w:t>
      </w:r>
    </w:p>
    <w:p w:rsidR="0090788D" w:rsidRDefault="0090788D" w:rsidP="0090788D">
      <w:pPr>
        <w:suppressAutoHyphens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</w:t>
      </w:r>
      <w:r w:rsidRPr="0090788D">
        <w:rPr>
          <w:rFonts w:ascii="Times New Roman" w:eastAsia="Calibri" w:hAnsi="Times New Roman" w:cs="Times New Roman"/>
          <w:color w:val="000000"/>
        </w:rPr>
        <w:t>na podstawie art. 15 RODO prawo dostępu do danych osobowych;</w:t>
      </w:r>
    </w:p>
    <w:p w:rsidR="0090788D" w:rsidRDefault="0090788D" w:rsidP="0090788D">
      <w:pPr>
        <w:suppressAutoHyphens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</w:t>
      </w:r>
      <w:r w:rsidRPr="0090788D">
        <w:rPr>
          <w:rFonts w:ascii="Times New Roman" w:eastAsia="Calibri" w:hAnsi="Times New Roman" w:cs="Times New Roman"/>
          <w:color w:val="000000"/>
        </w:rPr>
        <w:t xml:space="preserve">na podstawie art. 16 RODO prawo do </w:t>
      </w:r>
      <w:r>
        <w:rPr>
          <w:rFonts w:ascii="Times New Roman" w:eastAsia="Calibri" w:hAnsi="Times New Roman" w:cs="Times New Roman"/>
          <w:color w:val="000000"/>
        </w:rPr>
        <w:t>sprostowania danych osobowych ;</w:t>
      </w:r>
    </w:p>
    <w:p w:rsidR="0090788D" w:rsidRPr="0090788D" w:rsidRDefault="0090788D" w:rsidP="0090788D">
      <w:p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</w:t>
      </w:r>
      <w:r w:rsidRPr="0090788D">
        <w:rPr>
          <w:rFonts w:ascii="Times New Roman" w:eastAsia="Calibri" w:hAnsi="Times New Roman" w:cs="Times New Roman"/>
          <w:color w:val="000000"/>
        </w:rPr>
        <w:t>na podstawie art. 18 RODO prawo żądania od administratora ograniczenia przetwarzania danych osobowych z zastrzeżeniem przypadków, o których mowa w art. 18 ust. 2 RODO;</w:t>
      </w:r>
    </w:p>
    <w:p w:rsidR="0090788D" w:rsidRPr="0090788D" w:rsidRDefault="0090788D" w:rsidP="0090788D">
      <w:p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</w:t>
      </w:r>
      <w:r w:rsidRPr="0090788D">
        <w:rPr>
          <w:rFonts w:ascii="Times New Roman" w:eastAsia="Calibri" w:hAnsi="Times New Roman" w:cs="Times New Roman"/>
          <w:color w:val="000000"/>
        </w:rPr>
        <w:t>prawo do wniesienia skargi do Prezesa Urzędu Ochrony Danych Osobowych, gdy Wykonawca uzna, że przetwarzanie jego danych osobowych narusza przepisy RODO.</w:t>
      </w:r>
    </w:p>
    <w:p w:rsidR="0090788D" w:rsidRPr="0090788D" w:rsidRDefault="00983D2C" w:rsidP="0090788D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Wykonawcy</w:t>
      </w:r>
      <w:r w:rsidR="0090788D" w:rsidRPr="0090788D">
        <w:rPr>
          <w:rFonts w:ascii="Times New Roman" w:eastAsia="Calibri" w:hAnsi="Times New Roman" w:cs="Times New Roman"/>
          <w:color w:val="000000"/>
        </w:rPr>
        <w:t xml:space="preserve"> nie przysługuje:</w:t>
      </w:r>
    </w:p>
    <w:p w:rsidR="0090788D" w:rsidRPr="0090788D" w:rsidRDefault="0090788D" w:rsidP="0090788D">
      <w:pPr>
        <w:suppressAutoHyphens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</w:t>
      </w:r>
      <w:r w:rsidRPr="0090788D">
        <w:rPr>
          <w:rFonts w:ascii="Times New Roman" w:eastAsia="Calibri" w:hAnsi="Times New Roman" w:cs="Times New Roman"/>
          <w:color w:val="000000"/>
        </w:rPr>
        <w:t>w związku z art. 17 ust. 3 lit. b, d lub e RODO prawo do usunięcia danych osobowych;</w:t>
      </w:r>
    </w:p>
    <w:p w:rsidR="0090788D" w:rsidRPr="0090788D" w:rsidRDefault="0090788D" w:rsidP="0090788D">
      <w:pPr>
        <w:suppressAutoHyphens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</w:t>
      </w:r>
      <w:r w:rsidRPr="0090788D">
        <w:rPr>
          <w:rFonts w:ascii="Times New Roman" w:eastAsia="Calibri" w:hAnsi="Times New Roman" w:cs="Times New Roman"/>
          <w:color w:val="000000"/>
        </w:rPr>
        <w:t>prawo do przenoszenia danych osobowych, o którym mowa w art. 20 RODO;</w:t>
      </w:r>
    </w:p>
    <w:p w:rsidR="00E22E77" w:rsidRPr="005D62C3" w:rsidRDefault="0090788D" w:rsidP="005D62C3">
      <w:pPr>
        <w:suppressAutoHyphens/>
        <w:spacing w:after="240" w:line="360" w:lineRule="auto"/>
        <w:ind w:left="357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</w:t>
      </w:r>
      <w:r w:rsidRPr="0090788D">
        <w:rPr>
          <w:rFonts w:ascii="Times New Roman" w:eastAsia="Calibri" w:hAnsi="Times New Roman" w:cs="Times New Roman"/>
          <w:color w:val="000000"/>
        </w:rPr>
        <w:t>na podstawie art. 21 RODO prawo sprzeciwu, wobec przetwarzania danych osobowych, gdyż podstawą prawną przetwarzania jest art. 6 ust. 1 lit. b/c RODO.</w:t>
      </w:r>
    </w:p>
    <w:p w:rsidR="008A4C14" w:rsidRDefault="00113704" w:rsidP="0011370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§ 10</w:t>
      </w:r>
    </w:p>
    <w:p w:rsidR="00474DEA" w:rsidRPr="00BE3F8A" w:rsidRDefault="008A3E45" w:rsidP="005D62C3">
      <w:pPr>
        <w:spacing w:after="240" w:line="360" w:lineRule="auto"/>
        <w:rPr>
          <w:rFonts w:ascii="Times New Roman" w:hAnsi="Times New Roman" w:cs="Times New Roman"/>
        </w:rPr>
      </w:pPr>
      <w:r w:rsidRPr="008A3E45">
        <w:rPr>
          <w:rFonts w:ascii="Times New Roman" w:hAnsi="Times New Roman" w:cs="Times New Roman"/>
        </w:rPr>
        <w:t>Na podstawie art. 4c ustawy z dnia 9 marca 2013 r. o przeciwdziałaniu nadmiernym opóźnienio</w:t>
      </w:r>
      <w:r w:rsidR="00EA5C28">
        <w:rPr>
          <w:rFonts w:ascii="Times New Roman" w:hAnsi="Times New Roman" w:cs="Times New Roman"/>
        </w:rPr>
        <w:t>m w transakcjach handlowych ( t</w:t>
      </w:r>
      <w:r w:rsidR="001B0BEE">
        <w:rPr>
          <w:rFonts w:ascii="Times New Roman" w:hAnsi="Times New Roman" w:cs="Times New Roman"/>
        </w:rPr>
        <w:t xml:space="preserve">j. Dz. U. z </w:t>
      </w:r>
      <w:r w:rsidRPr="008A3E45">
        <w:rPr>
          <w:rFonts w:ascii="Times New Roman" w:hAnsi="Times New Roman" w:cs="Times New Roman"/>
        </w:rPr>
        <w:t xml:space="preserve">2020 r. poz. </w:t>
      </w:r>
      <w:r w:rsidR="001B0BEE">
        <w:rPr>
          <w:rFonts w:ascii="Times New Roman" w:hAnsi="Times New Roman" w:cs="Times New Roman"/>
        </w:rPr>
        <w:t xml:space="preserve">935) Zamawiający oświadcza, że </w:t>
      </w:r>
      <w:r w:rsidRPr="008A3E45">
        <w:rPr>
          <w:rFonts w:ascii="Times New Roman" w:hAnsi="Times New Roman" w:cs="Times New Roman"/>
        </w:rPr>
        <w:t xml:space="preserve">posiada status </w:t>
      </w:r>
      <w:r w:rsidR="001B0BEE">
        <w:rPr>
          <w:rFonts w:ascii="Times New Roman" w:hAnsi="Times New Roman" w:cs="Times New Roman"/>
        </w:rPr>
        <w:t xml:space="preserve">dużego przedsiębiorcy </w:t>
      </w:r>
      <w:r w:rsidRPr="00B57BBC">
        <w:rPr>
          <w:rFonts w:ascii="Times New Roman" w:hAnsi="Times New Roman" w:cs="Times New Roman"/>
        </w:rPr>
        <w:t>w rozumieniu art. 4 pkt 6 powyższej ustawy.</w:t>
      </w:r>
    </w:p>
    <w:p w:rsidR="008A4C14" w:rsidRPr="00B57BBC" w:rsidRDefault="00113704" w:rsidP="0011370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§ 11</w:t>
      </w:r>
    </w:p>
    <w:p w:rsidR="00592034" w:rsidRPr="00B57BBC" w:rsidRDefault="00592034" w:rsidP="005D62C3">
      <w:pPr>
        <w:suppressAutoHyphens/>
        <w:spacing w:after="24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B57BBC">
        <w:rPr>
          <w:rFonts w:ascii="Times New Roman" w:eastAsia="Calibri" w:hAnsi="Times New Roman" w:cs="Times New Roman"/>
          <w:lang w:eastAsia="ar-SA"/>
        </w:rPr>
        <w:t>W sprawach nieuregulowanych niniejszą umową zastosowanie mają przepisy kodeksu cywilnego.</w:t>
      </w:r>
      <w:r w:rsidRPr="00B57BBC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</w:p>
    <w:p w:rsidR="00984B29" w:rsidRPr="00B57BBC" w:rsidRDefault="00113704" w:rsidP="0011370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§ 12</w:t>
      </w:r>
    </w:p>
    <w:p w:rsidR="008A4C14" w:rsidRPr="005D62C3" w:rsidRDefault="00592034" w:rsidP="005D62C3">
      <w:pPr>
        <w:suppressAutoHyphens/>
        <w:spacing w:after="24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57BBC">
        <w:rPr>
          <w:rFonts w:ascii="Times New Roman" w:eastAsia="Calibri" w:hAnsi="Times New Roman" w:cs="Times New Roman"/>
          <w:lang w:eastAsia="ar-SA"/>
        </w:rPr>
        <w:t>Spory mogące wyniknąć na tle wykonania postanowień niniejszej umowy Strony poddają pod rozstrzygnięcie sądowi właściwemu miejscowo ze względu na siedzibę Zamawiającego.</w:t>
      </w:r>
    </w:p>
    <w:p w:rsidR="00984B29" w:rsidRPr="00B57BBC" w:rsidRDefault="00113704" w:rsidP="0011370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§ 13</w:t>
      </w:r>
    </w:p>
    <w:p w:rsidR="005D62C3" w:rsidRPr="005D62C3" w:rsidRDefault="005D62C3" w:rsidP="005D62C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D62C3">
        <w:rPr>
          <w:rFonts w:ascii="Times New Roman" w:eastAsia="Calibri" w:hAnsi="Times New Roman" w:cs="Times New Roman"/>
          <w:lang w:eastAsia="ar-SA"/>
        </w:rPr>
        <w:t>Wszelkie zmiany lub uzupełnienia postanowień niniejszej umowy wymagają formy pisemnej pod rygorem nieważności.</w:t>
      </w:r>
    </w:p>
    <w:p w:rsidR="005D62C3" w:rsidRPr="005D62C3" w:rsidRDefault="005D62C3" w:rsidP="005D62C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D62C3">
        <w:rPr>
          <w:rFonts w:ascii="Times New Roman" w:eastAsia="Calibri" w:hAnsi="Times New Roman" w:cs="Times New Roman"/>
          <w:lang w:eastAsia="ar-SA"/>
        </w:rPr>
        <w:lastRenderedPageBreak/>
        <w:t xml:space="preserve">Zamawiający zastrzega sobie prawo do zmian treści zawartej umowy w przypadku, gdy konieczność ich wprowadzenia wyniknie z okoliczności, których nie można było przewidzieć w chwili zawarcia umowy. Zmiany mogą dotyczyć okoliczności wynikających z przyczyn: technicznych, gospodarczych, finansowych, organizacyjnych, jeżeli będzie to konieczne do uzyskania celu określonego w postanowieniach umowy zawartej z Wykonawcą. </w:t>
      </w:r>
    </w:p>
    <w:p w:rsidR="005D62C3" w:rsidRPr="005D62C3" w:rsidRDefault="005D62C3" w:rsidP="005D62C3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D62C3">
        <w:rPr>
          <w:rFonts w:ascii="Times New Roman" w:eastAsia="Calibri" w:hAnsi="Times New Roman" w:cs="Times New Roman"/>
          <w:lang w:eastAsia="ar-SA"/>
        </w:rPr>
        <w:t>Niezależnie od okoliczności wymienionych w ust. 2 Zamawiający ma prawo dokonywać zmian umowy dotyczących w szczególności:</w:t>
      </w:r>
    </w:p>
    <w:p w:rsidR="005D62C3" w:rsidRPr="005D62C3" w:rsidRDefault="005D62C3" w:rsidP="005D62C3">
      <w:pPr>
        <w:numPr>
          <w:ilvl w:val="1"/>
          <w:numId w:val="3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D62C3">
        <w:rPr>
          <w:rFonts w:ascii="Times New Roman" w:eastAsia="Calibri" w:hAnsi="Times New Roman" w:cs="Times New Roman"/>
          <w:lang w:eastAsia="ar-SA"/>
        </w:rPr>
        <w:t>Zmiany osób odpowiedzialnych za realizację przedmiotu umowy oraz pracowników Wykonawcy realizujących postanowienia umowy</w:t>
      </w:r>
    </w:p>
    <w:p w:rsidR="005D62C3" w:rsidRPr="005D62C3" w:rsidRDefault="005D62C3" w:rsidP="005D62C3">
      <w:pPr>
        <w:numPr>
          <w:ilvl w:val="1"/>
          <w:numId w:val="3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D62C3">
        <w:rPr>
          <w:rFonts w:ascii="Times New Roman" w:eastAsia="Calibri" w:hAnsi="Times New Roman" w:cs="Times New Roman"/>
          <w:lang w:eastAsia="ar-SA"/>
        </w:rPr>
        <w:t>Zmiany siedziby jednej ze stron umowy</w:t>
      </w:r>
    </w:p>
    <w:p w:rsidR="005D62C3" w:rsidRPr="005D62C3" w:rsidRDefault="005D62C3" w:rsidP="005D62C3">
      <w:pPr>
        <w:numPr>
          <w:ilvl w:val="1"/>
          <w:numId w:val="38"/>
        </w:numPr>
        <w:suppressAutoHyphens/>
        <w:spacing w:after="240" w:line="360" w:lineRule="auto"/>
        <w:ind w:left="1434" w:hanging="357"/>
        <w:jc w:val="both"/>
        <w:rPr>
          <w:rFonts w:ascii="Times New Roman" w:eastAsia="Calibri" w:hAnsi="Times New Roman" w:cs="Times New Roman"/>
          <w:lang w:eastAsia="ar-SA"/>
        </w:rPr>
      </w:pPr>
      <w:r w:rsidRPr="005D62C3">
        <w:rPr>
          <w:rFonts w:ascii="Times New Roman" w:eastAsia="Calibri" w:hAnsi="Times New Roman" w:cs="Times New Roman"/>
          <w:lang w:eastAsia="ar-SA"/>
        </w:rPr>
        <w:t>Zmian regulacji prawnych obowiązujących w dniu podpisania umowy, a mających wpływ na wykonanie niniejszej umowy</w:t>
      </w:r>
    </w:p>
    <w:p w:rsidR="00984B29" w:rsidRPr="00B57BBC" w:rsidRDefault="00113704" w:rsidP="0011370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§ 14</w:t>
      </w:r>
    </w:p>
    <w:p w:rsidR="00592034" w:rsidRDefault="00037C0B" w:rsidP="005920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57BBC">
        <w:rPr>
          <w:rFonts w:ascii="Times New Roman" w:eastAsia="Calibri" w:hAnsi="Times New Roman" w:cs="Times New Roman"/>
          <w:lang w:eastAsia="ar-SA"/>
        </w:rPr>
        <w:t>Umowę sporządzono w trzech</w:t>
      </w:r>
      <w:r w:rsidR="00592034" w:rsidRPr="00B57BBC">
        <w:rPr>
          <w:rFonts w:ascii="Times New Roman" w:eastAsia="Calibri" w:hAnsi="Times New Roman" w:cs="Times New Roman"/>
          <w:lang w:eastAsia="ar-SA"/>
        </w:rPr>
        <w:t xml:space="preserve"> jednobrzmiących egzemplarzach, </w:t>
      </w:r>
      <w:r w:rsidR="008A3E45" w:rsidRPr="00B57BBC">
        <w:rPr>
          <w:rFonts w:ascii="Times New Roman" w:eastAsia="Calibri" w:hAnsi="Times New Roman" w:cs="Times New Roman"/>
          <w:lang w:eastAsia="ar-SA"/>
        </w:rPr>
        <w:t xml:space="preserve">dwa dla Zamawiającego i jeden dla Wykonawcy </w:t>
      </w:r>
      <w:r w:rsidR="00592034" w:rsidRPr="00B57BBC">
        <w:rPr>
          <w:rFonts w:ascii="Times New Roman" w:eastAsia="Calibri" w:hAnsi="Times New Roman" w:cs="Times New Roman"/>
          <w:lang w:eastAsia="ar-SA"/>
        </w:rPr>
        <w:t>.</w:t>
      </w:r>
    </w:p>
    <w:p w:rsidR="00BE3F8A" w:rsidRPr="00B57BBC" w:rsidRDefault="00BE3F8A" w:rsidP="005920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592034" w:rsidRPr="00B57BBC" w:rsidRDefault="009F0B6C" w:rsidP="00113704">
      <w:pPr>
        <w:suppressAutoHyphens/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B57BBC">
        <w:rPr>
          <w:rFonts w:ascii="Times New Roman" w:eastAsia="Calibri" w:hAnsi="Times New Roman" w:cs="Times New Roman"/>
          <w:b/>
          <w:bCs/>
          <w:lang w:eastAsia="ar-SA"/>
        </w:rPr>
        <w:t>ZAMAWIĄ</w:t>
      </w:r>
      <w:r w:rsidR="00592034" w:rsidRPr="00B57BBC">
        <w:rPr>
          <w:rFonts w:ascii="Times New Roman" w:eastAsia="Calibri" w:hAnsi="Times New Roman" w:cs="Times New Roman"/>
          <w:b/>
          <w:bCs/>
          <w:lang w:eastAsia="ar-SA"/>
        </w:rPr>
        <w:t>JACY</w:t>
      </w:r>
      <w:r w:rsidR="00592034" w:rsidRPr="00B57BBC">
        <w:rPr>
          <w:rFonts w:ascii="Times New Roman" w:eastAsia="Calibri" w:hAnsi="Times New Roman" w:cs="Times New Roman"/>
          <w:b/>
          <w:bCs/>
          <w:lang w:eastAsia="ar-SA"/>
        </w:rPr>
        <w:tab/>
      </w:r>
      <w:r w:rsidR="00592034" w:rsidRPr="00B57BBC">
        <w:rPr>
          <w:rFonts w:ascii="Times New Roman" w:eastAsia="Calibri" w:hAnsi="Times New Roman" w:cs="Times New Roman"/>
          <w:b/>
          <w:bCs/>
          <w:lang w:eastAsia="ar-SA"/>
        </w:rPr>
        <w:tab/>
      </w:r>
      <w:r w:rsidR="00592034" w:rsidRPr="00B57BBC">
        <w:rPr>
          <w:rFonts w:ascii="Times New Roman" w:eastAsia="Calibri" w:hAnsi="Times New Roman" w:cs="Times New Roman"/>
          <w:b/>
          <w:bCs/>
          <w:lang w:eastAsia="ar-SA"/>
        </w:rPr>
        <w:tab/>
      </w:r>
      <w:r w:rsidR="00592034" w:rsidRPr="00B57BBC">
        <w:rPr>
          <w:rFonts w:ascii="Times New Roman" w:eastAsia="Calibri" w:hAnsi="Times New Roman" w:cs="Times New Roman"/>
          <w:b/>
          <w:bCs/>
          <w:lang w:eastAsia="ar-SA"/>
        </w:rPr>
        <w:tab/>
      </w:r>
      <w:r w:rsidR="005D62C3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="00592034" w:rsidRPr="00B57BBC">
        <w:rPr>
          <w:rFonts w:ascii="Times New Roman" w:eastAsia="Calibri" w:hAnsi="Times New Roman" w:cs="Times New Roman"/>
          <w:b/>
          <w:bCs/>
          <w:lang w:eastAsia="ar-SA"/>
        </w:rPr>
        <w:tab/>
      </w:r>
      <w:r w:rsidR="00592034" w:rsidRPr="00B57BBC">
        <w:rPr>
          <w:rFonts w:ascii="Times New Roman" w:eastAsia="Calibri" w:hAnsi="Times New Roman" w:cs="Times New Roman"/>
          <w:b/>
          <w:bCs/>
          <w:lang w:eastAsia="ar-SA"/>
        </w:rPr>
        <w:tab/>
        <w:t>WYKONAWCA</w:t>
      </w:r>
    </w:p>
    <w:p w:rsidR="005D62C3" w:rsidRDefault="005D62C3" w:rsidP="00592034">
      <w:pPr>
        <w:suppressAutoHyphens/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5D62C3" w:rsidRPr="00B57BBC" w:rsidRDefault="005D62C3" w:rsidP="00592034">
      <w:pPr>
        <w:suppressAutoHyphens/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FB6BC9" w:rsidRPr="005D62C3" w:rsidRDefault="00592034" w:rsidP="005D62C3">
      <w:pPr>
        <w:suppressAutoHyphens/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B57BBC">
        <w:rPr>
          <w:rFonts w:ascii="Times New Roman" w:eastAsia="Calibri" w:hAnsi="Times New Roman" w:cs="Times New Roman"/>
          <w:b/>
          <w:bCs/>
          <w:lang w:eastAsia="ar-SA"/>
        </w:rPr>
        <w:t>........................................</w:t>
      </w:r>
      <w:r w:rsidRPr="00B57BBC">
        <w:rPr>
          <w:rFonts w:ascii="Times New Roman" w:eastAsia="Calibri" w:hAnsi="Times New Roman" w:cs="Times New Roman"/>
          <w:b/>
          <w:bCs/>
          <w:lang w:eastAsia="ar-SA"/>
        </w:rPr>
        <w:tab/>
      </w:r>
      <w:r w:rsidRPr="00B57BBC">
        <w:rPr>
          <w:rFonts w:ascii="Times New Roman" w:eastAsia="Calibri" w:hAnsi="Times New Roman" w:cs="Times New Roman"/>
          <w:b/>
          <w:bCs/>
          <w:lang w:eastAsia="ar-SA"/>
        </w:rPr>
        <w:tab/>
      </w:r>
      <w:r w:rsidRPr="00B57BBC">
        <w:rPr>
          <w:rFonts w:ascii="Times New Roman" w:eastAsia="Calibri" w:hAnsi="Times New Roman" w:cs="Times New Roman"/>
          <w:b/>
          <w:bCs/>
          <w:lang w:eastAsia="ar-SA"/>
        </w:rPr>
        <w:tab/>
      </w:r>
      <w:r w:rsidRPr="00B57BBC">
        <w:rPr>
          <w:rFonts w:ascii="Times New Roman" w:eastAsia="Calibri" w:hAnsi="Times New Roman" w:cs="Times New Roman"/>
          <w:b/>
          <w:bCs/>
          <w:lang w:eastAsia="ar-SA"/>
        </w:rPr>
        <w:tab/>
      </w:r>
      <w:r w:rsidRPr="00B57BBC">
        <w:rPr>
          <w:rFonts w:ascii="Times New Roman" w:eastAsia="Calibri" w:hAnsi="Times New Roman" w:cs="Times New Roman"/>
          <w:b/>
          <w:bCs/>
          <w:lang w:eastAsia="ar-SA"/>
        </w:rPr>
        <w:tab/>
      </w:r>
      <w:r w:rsidRPr="00B57BBC">
        <w:rPr>
          <w:rFonts w:ascii="Times New Roman" w:eastAsia="Calibri" w:hAnsi="Times New Roman" w:cs="Times New Roman"/>
          <w:b/>
          <w:bCs/>
          <w:lang w:eastAsia="ar-SA"/>
        </w:rPr>
        <w:tab/>
        <w:t>......................................</w:t>
      </w:r>
    </w:p>
    <w:sectPr w:rsidR="00FB6BC9" w:rsidRPr="005D62C3" w:rsidSect="00C7637E">
      <w:footerReference w:type="default" r:id="rId15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9B" w:rsidRDefault="00206A9B">
      <w:pPr>
        <w:spacing w:after="0" w:line="240" w:lineRule="auto"/>
      </w:pPr>
      <w:r>
        <w:separator/>
      </w:r>
    </w:p>
  </w:endnote>
  <w:endnote w:type="continuationSeparator" w:id="0">
    <w:p w:rsidR="00206A9B" w:rsidRDefault="0020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969"/>
      <w:docPartObj>
        <w:docPartGallery w:val="Page Numbers (Bottom of Page)"/>
        <w:docPartUnique/>
      </w:docPartObj>
    </w:sdtPr>
    <w:sdtEndPr/>
    <w:sdtContent>
      <w:p w:rsidR="00BA2E20" w:rsidRDefault="00096004">
        <w:pPr>
          <w:pStyle w:val="Stopka"/>
          <w:jc w:val="center"/>
        </w:pPr>
        <w:r>
          <w:rPr>
            <w:noProof/>
          </w:rPr>
          <w:fldChar w:fldCharType="begin"/>
        </w:r>
        <w:r w:rsidR="001C404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56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45A4" w:rsidRDefault="001A56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9B" w:rsidRDefault="00206A9B">
      <w:pPr>
        <w:spacing w:after="0" w:line="240" w:lineRule="auto"/>
      </w:pPr>
      <w:r>
        <w:separator/>
      </w:r>
    </w:p>
  </w:footnote>
  <w:footnote w:type="continuationSeparator" w:id="0">
    <w:p w:rsidR="00206A9B" w:rsidRDefault="00206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67E47"/>
    <w:multiLevelType w:val="hybridMultilevel"/>
    <w:tmpl w:val="8EEC6B9C"/>
    <w:lvl w:ilvl="0" w:tplc="E35859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1411"/>
    <w:multiLevelType w:val="hybridMultilevel"/>
    <w:tmpl w:val="1ABE464A"/>
    <w:lvl w:ilvl="0" w:tplc="08F03954">
      <w:numFmt w:val="bullet"/>
      <w:lvlText w:val="-"/>
      <w:lvlJc w:val="left"/>
      <w:pPr>
        <w:ind w:left="100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75384"/>
    <w:multiLevelType w:val="hybridMultilevel"/>
    <w:tmpl w:val="AC5A653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F441C"/>
    <w:multiLevelType w:val="hybridMultilevel"/>
    <w:tmpl w:val="2F6A4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B404D"/>
    <w:multiLevelType w:val="hybridMultilevel"/>
    <w:tmpl w:val="1AA8023A"/>
    <w:lvl w:ilvl="0" w:tplc="08F03954">
      <w:numFmt w:val="bullet"/>
      <w:lvlText w:val="-"/>
      <w:lvlJc w:val="left"/>
      <w:pPr>
        <w:ind w:left="100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72D88"/>
    <w:multiLevelType w:val="hybridMultilevel"/>
    <w:tmpl w:val="C6D804C2"/>
    <w:lvl w:ilvl="0" w:tplc="E35859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34737"/>
    <w:multiLevelType w:val="hybridMultilevel"/>
    <w:tmpl w:val="00FC1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87B03"/>
    <w:multiLevelType w:val="hybridMultilevel"/>
    <w:tmpl w:val="979223F4"/>
    <w:lvl w:ilvl="0" w:tplc="67269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10730"/>
    <w:multiLevelType w:val="hybridMultilevel"/>
    <w:tmpl w:val="92D6A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53462"/>
    <w:multiLevelType w:val="hybridMultilevel"/>
    <w:tmpl w:val="91AA9CDC"/>
    <w:lvl w:ilvl="0" w:tplc="000000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476C0"/>
    <w:multiLevelType w:val="hybridMultilevel"/>
    <w:tmpl w:val="867CCC22"/>
    <w:lvl w:ilvl="0" w:tplc="E35859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C20DA0"/>
    <w:multiLevelType w:val="hybridMultilevel"/>
    <w:tmpl w:val="633A2118"/>
    <w:lvl w:ilvl="0" w:tplc="76145ABC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01000C"/>
    <w:multiLevelType w:val="hybridMultilevel"/>
    <w:tmpl w:val="024EDF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>
    <w:nsid w:val="2A4D1483"/>
    <w:multiLevelType w:val="hybridMultilevel"/>
    <w:tmpl w:val="293C31E8"/>
    <w:lvl w:ilvl="0" w:tplc="F740E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C7496"/>
    <w:multiLevelType w:val="hybridMultilevel"/>
    <w:tmpl w:val="39C83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92FE6"/>
    <w:multiLevelType w:val="hybridMultilevel"/>
    <w:tmpl w:val="E7240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0628852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43A683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33ED2"/>
    <w:multiLevelType w:val="hybridMultilevel"/>
    <w:tmpl w:val="C178A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E53E3D"/>
    <w:multiLevelType w:val="hybridMultilevel"/>
    <w:tmpl w:val="C70CA7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502E4"/>
    <w:multiLevelType w:val="hybridMultilevel"/>
    <w:tmpl w:val="2392168C"/>
    <w:lvl w:ilvl="0" w:tplc="100CEA72">
      <w:start w:val="1"/>
      <w:numFmt w:val="decimal"/>
      <w:lvlText w:val="%1)"/>
      <w:lvlJc w:val="left"/>
      <w:pPr>
        <w:tabs>
          <w:tab w:val="num" w:pos="1361"/>
        </w:tabs>
        <w:ind w:left="136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>
    <w:nsid w:val="41714BD8"/>
    <w:multiLevelType w:val="hybridMultilevel"/>
    <w:tmpl w:val="DC80C0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8D7686"/>
    <w:multiLevelType w:val="hybridMultilevel"/>
    <w:tmpl w:val="CB6A4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2703A9"/>
    <w:multiLevelType w:val="hybridMultilevel"/>
    <w:tmpl w:val="1A6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E3497"/>
    <w:multiLevelType w:val="hybridMultilevel"/>
    <w:tmpl w:val="3394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A39B3"/>
    <w:multiLevelType w:val="hybridMultilevel"/>
    <w:tmpl w:val="CB62E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35052"/>
    <w:multiLevelType w:val="hybridMultilevel"/>
    <w:tmpl w:val="5B50A86A"/>
    <w:lvl w:ilvl="0" w:tplc="003C6DC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45FCA"/>
    <w:multiLevelType w:val="hybridMultilevel"/>
    <w:tmpl w:val="27B4AB8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5933FC5"/>
    <w:multiLevelType w:val="hybridMultilevel"/>
    <w:tmpl w:val="3F203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DB4639"/>
    <w:multiLevelType w:val="hybridMultilevel"/>
    <w:tmpl w:val="746A7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65C2B"/>
    <w:multiLevelType w:val="hybridMultilevel"/>
    <w:tmpl w:val="29C282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B00BC"/>
    <w:multiLevelType w:val="hybridMultilevel"/>
    <w:tmpl w:val="C16823C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D896F3E"/>
    <w:multiLevelType w:val="hybridMultilevel"/>
    <w:tmpl w:val="7F2C5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FB5839"/>
    <w:multiLevelType w:val="hybridMultilevel"/>
    <w:tmpl w:val="D3DC23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52CB6"/>
    <w:multiLevelType w:val="hybridMultilevel"/>
    <w:tmpl w:val="89421ACC"/>
    <w:lvl w:ilvl="0" w:tplc="8E40B6E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75D1B"/>
    <w:multiLevelType w:val="hybridMultilevel"/>
    <w:tmpl w:val="555623EE"/>
    <w:lvl w:ilvl="0" w:tplc="82D82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31"/>
  </w:num>
  <w:num w:numId="4">
    <w:abstractNumId w:val="11"/>
  </w:num>
  <w:num w:numId="5">
    <w:abstractNumId w:val="33"/>
  </w:num>
  <w:num w:numId="6">
    <w:abstractNumId w:val="6"/>
  </w:num>
  <w:num w:numId="7">
    <w:abstractNumId w:val="1"/>
  </w:num>
  <w:num w:numId="8">
    <w:abstractNumId w:val="10"/>
  </w:num>
  <w:num w:numId="9">
    <w:abstractNumId w:val="28"/>
  </w:num>
  <w:num w:numId="10">
    <w:abstractNumId w:val="9"/>
  </w:num>
  <w:num w:numId="11">
    <w:abstractNumId w:val="19"/>
  </w:num>
  <w:num w:numId="12">
    <w:abstractNumId w:val="17"/>
  </w:num>
  <w:num w:numId="13">
    <w:abstractNumId w:val="22"/>
  </w:num>
  <w:num w:numId="14">
    <w:abstractNumId w:val="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0"/>
  </w:num>
  <w:num w:numId="18">
    <w:abstractNumId w:val="15"/>
  </w:num>
  <w:num w:numId="19">
    <w:abstractNumId w:val="34"/>
  </w:num>
  <w:num w:numId="20">
    <w:abstractNumId w:val="12"/>
  </w:num>
  <w:num w:numId="21">
    <w:abstractNumId w:val="16"/>
  </w:num>
  <w:num w:numId="22">
    <w:abstractNumId w:val="2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5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3"/>
  </w:num>
  <w:num w:numId="33">
    <w:abstractNumId w:val="30"/>
  </w:num>
  <w:num w:numId="34">
    <w:abstractNumId w:val="29"/>
  </w:num>
  <w:num w:numId="35">
    <w:abstractNumId w:val="26"/>
  </w:num>
  <w:num w:numId="36">
    <w:abstractNumId w:val="18"/>
  </w:num>
  <w:num w:numId="37">
    <w:abstractNumId w:val="3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C9"/>
    <w:rsid w:val="00003D6F"/>
    <w:rsid w:val="000050BC"/>
    <w:rsid w:val="00027D43"/>
    <w:rsid w:val="00037C0B"/>
    <w:rsid w:val="00060B91"/>
    <w:rsid w:val="00081C5F"/>
    <w:rsid w:val="00084354"/>
    <w:rsid w:val="000855CC"/>
    <w:rsid w:val="00090444"/>
    <w:rsid w:val="00096004"/>
    <w:rsid w:val="000965C4"/>
    <w:rsid w:val="000C0167"/>
    <w:rsid w:val="000C7B6E"/>
    <w:rsid w:val="000E6CA8"/>
    <w:rsid w:val="000F4734"/>
    <w:rsid w:val="00112524"/>
    <w:rsid w:val="00113704"/>
    <w:rsid w:val="001219B7"/>
    <w:rsid w:val="00134CD6"/>
    <w:rsid w:val="00135AF5"/>
    <w:rsid w:val="001525C5"/>
    <w:rsid w:val="0015638D"/>
    <w:rsid w:val="001804B1"/>
    <w:rsid w:val="001972EC"/>
    <w:rsid w:val="001A0DBA"/>
    <w:rsid w:val="001A5620"/>
    <w:rsid w:val="001A5BB9"/>
    <w:rsid w:val="001B09C1"/>
    <w:rsid w:val="001B0BEE"/>
    <w:rsid w:val="001B49F5"/>
    <w:rsid w:val="001C3281"/>
    <w:rsid w:val="001C3CC5"/>
    <w:rsid w:val="001C404C"/>
    <w:rsid w:val="001C45B3"/>
    <w:rsid w:val="001E5132"/>
    <w:rsid w:val="001F0AD4"/>
    <w:rsid w:val="001F19D9"/>
    <w:rsid w:val="0020341C"/>
    <w:rsid w:val="00205AFE"/>
    <w:rsid w:val="00206A9B"/>
    <w:rsid w:val="00207E5D"/>
    <w:rsid w:val="00215F06"/>
    <w:rsid w:val="002239CC"/>
    <w:rsid w:val="002246E1"/>
    <w:rsid w:val="00224A4D"/>
    <w:rsid w:val="002263CE"/>
    <w:rsid w:val="002331D1"/>
    <w:rsid w:val="00240E61"/>
    <w:rsid w:val="00250FF1"/>
    <w:rsid w:val="002829B6"/>
    <w:rsid w:val="00286E3C"/>
    <w:rsid w:val="002925A0"/>
    <w:rsid w:val="0029779B"/>
    <w:rsid w:val="002A1A4B"/>
    <w:rsid w:val="002A5437"/>
    <w:rsid w:val="002A5765"/>
    <w:rsid w:val="002A5F06"/>
    <w:rsid w:val="002B48A3"/>
    <w:rsid w:val="002C447B"/>
    <w:rsid w:val="002D7B24"/>
    <w:rsid w:val="002E1465"/>
    <w:rsid w:val="002E33F5"/>
    <w:rsid w:val="002E538B"/>
    <w:rsid w:val="002F2277"/>
    <w:rsid w:val="00313702"/>
    <w:rsid w:val="00322E58"/>
    <w:rsid w:val="0032737A"/>
    <w:rsid w:val="003341BD"/>
    <w:rsid w:val="003345DD"/>
    <w:rsid w:val="0035010E"/>
    <w:rsid w:val="0035399F"/>
    <w:rsid w:val="00356173"/>
    <w:rsid w:val="00365677"/>
    <w:rsid w:val="003660AE"/>
    <w:rsid w:val="00366CD7"/>
    <w:rsid w:val="0036764B"/>
    <w:rsid w:val="0036796E"/>
    <w:rsid w:val="003765B0"/>
    <w:rsid w:val="00377032"/>
    <w:rsid w:val="0039006B"/>
    <w:rsid w:val="003A19F0"/>
    <w:rsid w:val="003A2468"/>
    <w:rsid w:val="003B53ED"/>
    <w:rsid w:val="003B7918"/>
    <w:rsid w:val="003B7E78"/>
    <w:rsid w:val="003D0346"/>
    <w:rsid w:val="003D2A10"/>
    <w:rsid w:val="003D39CD"/>
    <w:rsid w:val="003F0EC5"/>
    <w:rsid w:val="003F49D1"/>
    <w:rsid w:val="003F6D13"/>
    <w:rsid w:val="00414B22"/>
    <w:rsid w:val="00421B8E"/>
    <w:rsid w:val="00430C73"/>
    <w:rsid w:val="004339D9"/>
    <w:rsid w:val="004354DB"/>
    <w:rsid w:val="00444B09"/>
    <w:rsid w:val="0044590D"/>
    <w:rsid w:val="00445FA5"/>
    <w:rsid w:val="00446147"/>
    <w:rsid w:val="00452CD6"/>
    <w:rsid w:val="00453679"/>
    <w:rsid w:val="00473264"/>
    <w:rsid w:val="00474DEA"/>
    <w:rsid w:val="004A09F0"/>
    <w:rsid w:val="004B24F7"/>
    <w:rsid w:val="004C0882"/>
    <w:rsid w:val="004C5B65"/>
    <w:rsid w:val="004D130B"/>
    <w:rsid w:val="004D14EE"/>
    <w:rsid w:val="004D70B1"/>
    <w:rsid w:val="004E2123"/>
    <w:rsid w:val="004E301D"/>
    <w:rsid w:val="005310FD"/>
    <w:rsid w:val="00534251"/>
    <w:rsid w:val="00543BE0"/>
    <w:rsid w:val="00551E21"/>
    <w:rsid w:val="005844B3"/>
    <w:rsid w:val="0059013E"/>
    <w:rsid w:val="00590891"/>
    <w:rsid w:val="00592034"/>
    <w:rsid w:val="005A276F"/>
    <w:rsid w:val="005B45E8"/>
    <w:rsid w:val="005C24AE"/>
    <w:rsid w:val="005D286A"/>
    <w:rsid w:val="005D62C3"/>
    <w:rsid w:val="00612C18"/>
    <w:rsid w:val="00623D19"/>
    <w:rsid w:val="00624FBE"/>
    <w:rsid w:val="00625B5C"/>
    <w:rsid w:val="00637C47"/>
    <w:rsid w:val="00646868"/>
    <w:rsid w:val="00647194"/>
    <w:rsid w:val="00652D6B"/>
    <w:rsid w:val="00661FEA"/>
    <w:rsid w:val="006728DE"/>
    <w:rsid w:val="00676631"/>
    <w:rsid w:val="006777A6"/>
    <w:rsid w:val="006A1E59"/>
    <w:rsid w:val="006C1A21"/>
    <w:rsid w:val="006C43F2"/>
    <w:rsid w:val="006E1E1F"/>
    <w:rsid w:val="006E5E4C"/>
    <w:rsid w:val="006F76C1"/>
    <w:rsid w:val="0071636E"/>
    <w:rsid w:val="007214C4"/>
    <w:rsid w:val="00726EB3"/>
    <w:rsid w:val="0076100C"/>
    <w:rsid w:val="00765FE1"/>
    <w:rsid w:val="00785B66"/>
    <w:rsid w:val="007A6387"/>
    <w:rsid w:val="007B4D37"/>
    <w:rsid w:val="007B6455"/>
    <w:rsid w:val="007C38AA"/>
    <w:rsid w:val="007D0804"/>
    <w:rsid w:val="007D3C00"/>
    <w:rsid w:val="007D7C04"/>
    <w:rsid w:val="007F41D0"/>
    <w:rsid w:val="007F75FA"/>
    <w:rsid w:val="00800A32"/>
    <w:rsid w:val="008029F5"/>
    <w:rsid w:val="00812094"/>
    <w:rsid w:val="00814C59"/>
    <w:rsid w:val="00822703"/>
    <w:rsid w:val="0084155B"/>
    <w:rsid w:val="00845BA0"/>
    <w:rsid w:val="00847BDB"/>
    <w:rsid w:val="00885EBE"/>
    <w:rsid w:val="008A3E45"/>
    <w:rsid w:val="008A4C14"/>
    <w:rsid w:val="008C0473"/>
    <w:rsid w:val="008C270D"/>
    <w:rsid w:val="008D13F4"/>
    <w:rsid w:val="008D4957"/>
    <w:rsid w:val="008E3B2F"/>
    <w:rsid w:val="008F3CB0"/>
    <w:rsid w:val="00900EAD"/>
    <w:rsid w:val="00905FAC"/>
    <w:rsid w:val="0090788D"/>
    <w:rsid w:val="0091471C"/>
    <w:rsid w:val="00921371"/>
    <w:rsid w:val="00923AA3"/>
    <w:rsid w:val="00924872"/>
    <w:rsid w:val="00947BBA"/>
    <w:rsid w:val="00954B04"/>
    <w:rsid w:val="00983D2C"/>
    <w:rsid w:val="00984B29"/>
    <w:rsid w:val="00986EEF"/>
    <w:rsid w:val="009B0D61"/>
    <w:rsid w:val="009B5626"/>
    <w:rsid w:val="009D6ECA"/>
    <w:rsid w:val="009F0B6C"/>
    <w:rsid w:val="00A053BF"/>
    <w:rsid w:val="00A1133E"/>
    <w:rsid w:val="00A2349A"/>
    <w:rsid w:val="00A279FE"/>
    <w:rsid w:val="00A40F6D"/>
    <w:rsid w:val="00A51C90"/>
    <w:rsid w:val="00A54455"/>
    <w:rsid w:val="00A70660"/>
    <w:rsid w:val="00A8318F"/>
    <w:rsid w:val="00A945A7"/>
    <w:rsid w:val="00A968E1"/>
    <w:rsid w:val="00AB795F"/>
    <w:rsid w:val="00AC35A8"/>
    <w:rsid w:val="00AD3243"/>
    <w:rsid w:val="00AE1255"/>
    <w:rsid w:val="00AE2E14"/>
    <w:rsid w:val="00AF2E47"/>
    <w:rsid w:val="00B0207F"/>
    <w:rsid w:val="00B13D80"/>
    <w:rsid w:val="00B1542D"/>
    <w:rsid w:val="00B2510A"/>
    <w:rsid w:val="00B35646"/>
    <w:rsid w:val="00B36BC9"/>
    <w:rsid w:val="00B400FE"/>
    <w:rsid w:val="00B446C6"/>
    <w:rsid w:val="00B57BBC"/>
    <w:rsid w:val="00B80F90"/>
    <w:rsid w:val="00B824B5"/>
    <w:rsid w:val="00B9580F"/>
    <w:rsid w:val="00B96248"/>
    <w:rsid w:val="00B964E7"/>
    <w:rsid w:val="00BA2E20"/>
    <w:rsid w:val="00BA3576"/>
    <w:rsid w:val="00BA4EBC"/>
    <w:rsid w:val="00BC367C"/>
    <w:rsid w:val="00BC65E6"/>
    <w:rsid w:val="00BD4732"/>
    <w:rsid w:val="00BE03F5"/>
    <w:rsid w:val="00BE3F8A"/>
    <w:rsid w:val="00C02FE7"/>
    <w:rsid w:val="00C06270"/>
    <w:rsid w:val="00C10160"/>
    <w:rsid w:val="00C127A7"/>
    <w:rsid w:val="00C1591B"/>
    <w:rsid w:val="00C2461D"/>
    <w:rsid w:val="00C2491F"/>
    <w:rsid w:val="00C2662A"/>
    <w:rsid w:val="00C33791"/>
    <w:rsid w:val="00C43F23"/>
    <w:rsid w:val="00C53504"/>
    <w:rsid w:val="00C6003B"/>
    <w:rsid w:val="00C61DC4"/>
    <w:rsid w:val="00C677EB"/>
    <w:rsid w:val="00C7637E"/>
    <w:rsid w:val="00C805F5"/>
    <w:rsid w:val="00C826E9"/>
    <w:rsid w:val="00C87612"/>
    <w:rsid w:val="00C94BA3"/>
    <w:rsid w:val="00CA35E2"/>
    <w:rsid w:val="00CA5F99"/>
    <w:rsid w:val="00CB4442"/>
    <w:rsid w:val="00CC5F9A"/>
    <w:rsid w:val="00CE0550"/>
    <w:rsid w:val="00CE15ED"/>
    <w:rsid w:val="00CF619D"/>
    <w:rsid w:val="00D019D3"/>
    <w:rsid w:val="00D10089"/>
    <w:rsid w:val="00D15ADF"/>
    <w:rsid w:val="00D17164"/>
    <w:rsid w:val="00D21DD9"/>
    <w:rsid w:val="00D32264"/>
    <w:rsid w:val="00D37FBF"/>
    <w:rsid w:val="00D53366"/>
    <w:rsid w:val="00D5499A"/>
    <w:rsid w:val="00D652AB"/>
    <w:rsid w:val="00D675A2"/>
    <w:rsid w:val="00D7015F"/>
    <w:rsid w:val="00D802AD"/>
    <w:rsid w:val="00D84C62"/>
    <w:rsid w:val="00D9246D"/>
    <w:rsid w:val="00D978D0"/>
    <w:rsid w:val="00DB3599"/>
    <w:rsid w:val="00DC24FC"/>
    <w:rsid w:val="00DC6933"/>
    <w:rsid w:val="00DC7255"/>
    <w:rsid w:val="00DD03CF"/>
    <w:rsid w:val="00DE5657"/>
    <w:rsid w:val="00E02EC4"/>
    <w:rsid w:val="00E078DA"/>
    <w:rsid w:val="00E124FF"/>
    <w:rsid w:val="00E17862"/>
    <w:rsid w:val="00E216C6"/>
    <w:rsid w:val="00E22E77"/>
    <w:rsid w:val="00E252C3"/>
    <w:rsid w:val="00E30F7F"/>
    <w:rsid w:val="00E40E39"/>
    <w:rsid w:val="00E41CD0"/>
    <w:rsid w:val="00E4349D"/>
    <w:rsid w:val="00E57D40"/>
    <w:rsid w:val="00E605BD"/>
    <w:rsid w:val="00E672FC"/>
    <w:rsid w:val="00E729B1"/>
    <w:rsid w:val="00E74AED"/>
    <w:rsid w:val="00E76A87"/>
    <w:rsid w:val="00E81782"/>
    <w:rsid w:val="00E86629"/>
    <w:rsid w:val="00EA1D3F"/>
    <w:rsid w:val="00EA443C"/>
    <w:rsid w:val="00EA5C28"/>
    <w:rsid w:val="00EB2E97"/>
    <w:rsid w:val="00EB3EEF"/>
    <w:rsid w:val="00EB5015"/>
    <w:rsid w:val="00EC04CE"/>
    <w:rsid w:val="00EC3351"/>
    <w:rsid w:val="00EC59DB"/>
    <w:rsid w:val="00EC678E"/>
    <w:rsid w:val="00EC762C"/>
    <w:rsid w:val="00ED7120"/>
    <w:rsid w:val="00EF1E6F"/>
    <w:rsid w:val="00EF22A3"/>
    <w:rsid w:val="00EF47D0"/>
    <w:rsid w:val="00F03025"/>
    <w:rsid w:val="00F11C12"/>
    <w:rsid w:val="00F40C70"/>
    <w:rsid w:val="00F41F0C"/>
    <w:rsid w:val="00F43E7B"/>
    <w:rsid w:val="00F46B31"/>
    <w:rsid w:val="00F67EDE"/>
    <w:rsid w:val="00F76988"/>
    <w:rsid w:val="00F85C9D"/>
    <w:rsid w:val="00F92DFE"/>
    <w:rsid w:val="00FA1C5E"/>
    <w:rsid w:val="00FA4F31"/>
    <w:rsid w:val="00FB50A3"/>
    <w:rsid w:val="00FB6BC9"/>
    <w:rsid w:val="00FD2C89"/>
    <w:rsid w:val="00FE659D"/>
    <w:rsid w:val="00FF44F7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8E1"/>
  </w:style>
  <w:style w:type="paragraph" w:styleId="Nagwek1">
    <w:name w:val="heading 1"/>
    <w:basedOn w:val="Normalny"/>
    <w:next w:val="Normalny"/>
    <w:link w:val="Nagwek1Znak"/>
    <w:qFormat/>
    <w:rsid w:val="007B6455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rFonts w:ascii="Courier New" w:eastAsia="Calibri" w:hAnsi="Courier New" w:cs="Courier New"/>
      <w:b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6BC9"/>
    <w:pPr>
      <w:tabs>
        <w:tab w:val="center" w:pos="4536"/>
        <w:tab w:val="right" w:pos="9072"/>
      </w:tabs>
      <w:suppressAutoHyphens/>
    </w:pPr>
    <w:rPr>
      <w:rFonts w:ascii="Times New Roman" w:eastAsia="Calibri" w:hAnsi="Times New Roman" w:cs="Calibri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B6BC9"/>
    <w:rPr>
      <w:rFonts w:ascii="Times New Roman" w:eastAsia="Calibri" w:hAnsi="Times New Roman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9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8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9B6"/>
  </w:style>
  <w:style w:type="character" w:styleId="Odwoaniedokomentarza">
    <w:name w:val="annotation reference"/>
    <w:basedOn w:val="Domylnaczcionkaakapitu"/>
    <w:uiPriority w:val="99"/>
    <w:semiHidden/>
    <w:unhideWhenUsed/>
    <w:rsid w:val="00FE6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5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59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844B3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59013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B6455"/>
    <w:rPr>
      <w:rFonts w:ascii="Courier New" w:eastAsia="Calibri" w:hAnsi="Courier New" w:cs="Courier New"/>
      <w:b/>
      <w:bCs/>
      <w:color w:val="000000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C016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0167"/>
    <w:rPr>
      <w:rFonts w:ascii="Calibri" w:eastAsiaTheme="minorHAnsi" w:hAnsi="Calibri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081C5F"/>
    <w:rPr>
      <w:color w:val="0563C1"/>
      <w:u w:val="single"/>
    </w:rPr>
  </w:style>
  <w:style w:type="paragraph" w:styleId="Tekstblokowy">
    <w:name w:val="Block Text"/>
    <w:basedOn w:val="Normalny"/>
    <w:uiPriority w:val="99"/>
    <w:semiHidden/>
    <w:unhideWhenUsed/>
    <w:rsid w:val="00081C5F"/>
    <w:pPr>
      <w:spacing w:after="0" w:line="240" w:lineRule="auto"/>
      <w:ind w:left="-540" w:right="-648"/>
      <w:jc w:val="center"/>
    </w:pPr>
    <w:rPr>
      <w:rFonts w:ascii="Times New Roman" w:eastAsiaTheme="minorHAnsi" w:hAnsi="Times New Roman" w:cs="Times New Roman"/>
      <w:b/>
      <w:bCs/>
      <w:sz w:val="40"/>
      <w:szCs w:val="40"/>
    </w:rPr>
  </w:style>
  <w:style w:type="character" w:customStyle="1" w:styleId="AkapitzlistZnak">
    <w:name w:val="Akapit z listą Znak"/>
    <w:aliases w:val="sw tekst Znak"/>
    <w:basedOn w:val="Domylnaczcionkaakapitu"/>
    <w:link w:val="Akapitzlist"/>
    <w:rsid w:val="00B57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8E1"/>
  </w:style>
  <w:style w:type="paragraph" w:styleId="Nagwek1">
    <w:name w:val="heading 1"/>
    <w:basedOn w:val="Normalny"/>
    <w:next w:val="Normalny"/>
    <w:link w:val="Nagwek1Znak"/>
    <w:qFormat/>
    <w:rsid w:val="007B6455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rFonts w:ascii="Courier New" w:eastAsia="Calibri" w:hAnsi="Courier New" w:cs="Courier New"/>
      <w:b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6BC9"/>
    <w:pPr>
      <w:tabs>
        <w:tab w:val="center" w:pos="4536"/>
        <w:tab w:val="right" w:pos="9072"/>
      </w:tabs>
      <w:suppressAutoHyphens/>
    </w:pPr>
    <w:rPr>
      <w:rFonts w:ascii="Times New Roman" w:eastAsia="Calibri" w:hAnsi="Times New Roman" w:cs="Calibri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B6BC9"/>
    <w:rPr>
      <w:rFonts w:ascii="Times New Roman" w:eastAsia="Calibri" w:hAnsi="Times New Roman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9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8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9B6"/>
  </w:style>
  <w:style w:type="character" w:styleId="Odwoaniedokomentarza">
    <w:name w:val="annotation reference"/>
    <w:basedOn w:val="Domylnaczcionkaakapitu"/>
    <w:uiPriority w:val="99"/>
    <w:semiHidden/>
    <w:unhideWhenUsed/>
    <w:rsid w:val="00FE6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5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59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844B3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59013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B6455"/>
    <w:rPr>
      <w:rFonts w:ascii="Courier New" w:eastAsia="Calibri" w:hAnsi="Courier New" w:cs="Courier New"/>
      <w:b/>
      <w:bCs/>
      <w:color w:val="000000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C016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0167"/>
    <w:rPr>
      <w:rFonts w:ascii="Calibri" w:eastAsiaTheme="minorHAnsi" w:hAnsi="Calibri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081C5F"/>
    <w:rPr>
      <w:color w:val="0563C1"/>
      <w:u w:val="single"/>
    </w:rPr>
  </w:style>
  <w:style w:type="paragraph" w:styleId="Tekstblokowy">
    <w:name w:val="Block Text"/>
    <w:basedOn w:val="Normalny"/>
    <w:uiPriority w:val="99"/>
    <w:semiHidden/>
    <w:unhideWhenUsed/>
    <w:rsid w:val="00081C5F"/>
    <w:pPr>
      <w:spacing w:after="0" w:line="240" w:lineRule="auto"/>
      <w:ind w:left="-540" w:right="-648"/>
      <w:jc w:val="center"/>
    </w:pPr>
    <w:rPr>
      <w:rFonts w:ascii="Times New Roman" w:eastAsiaTheme="minorHAnsi" w:hAnsi="Times New Roman" w:cs="Times New Roman"/>
      <w:b/>
      <w:bCs/>
      <w:sz w:val="40"/>
      <w:szCs w:val="40"/>
    </w:rPr>
  </w:style>
  <w:style w:type="character" w:customStyle="1" w:styleId="AkapitzlistZnak">
    <w:name w:val="Akapit z listą Znak"/>
    <w:aliases w:val="sw tekst Znak"/>
    <w:basedOn w:val="Domylnaczcionkaakapitu"/>
    <w:link w:val="Akapitzlist"/>
    <w:rsid w:val="00B5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faktury@nio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faktura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neta.chmielewska@nio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eta.chmielewska@nio.gov.pl" TargetMode="External"/><Relationship Id="rId14" Type="http://schemas.openxmlformats.org/officeDocument/2006/relationships/hyperlink" Target="mailto:iod@ni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41A5-4137-4647-95BE-DE75B00C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8</Pages>
  <Words>2400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Aneta Chmielewska</cp:lastModifiedBy>
  <cp:revision>21</cp:revision>
  <cp:lastPrinted>2024-07-09T11:08:00Z</cp:lastPrinted>
  <dcterms:created xsi:type="dcterms:W3CDTF">2023-03-01T08:18:00Z</dcterms:created>
  <dcterms:modified xsi:type="dcterms:W3CDTF">2024-07-09T11:10:00Z</dcterms:modified>
</cp:coreProperties>
</file>